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7402" w14:textId="47A95FCC" w:rsidR="00CA7173" w:rsidRDefault="009F6F8A" w:rsidP="00980056">
      <w:pPr>
        <w:pStyle w:val="Heading1"/>
      </w:pPr>
      <w:r>
        <w:t xml:space="preserve"> Why </w:t>
      </w:r>
      <w:r w:rsidR="00980056">
        <w:t>EPUB</w:t>
      </w:r>
      <w:r>
        <w:t xml:space="preserve">? </w:t>
      </w:r>
    </w:p>
    <w:p w14:paraId="1DD8EF0D" w14:textId="6479AB7B" w:rsidR="00EE66D8" w:rsidRPr="00A90C80" w:rsidRDefault="00B02F12" w:rsidP="00EE66D8">
      <w:pPr>
        <w:pStyle w:val="NormalWeb"/>
        <w:shd w:val="clear" w:color="auto" w:fill="FEFEFF"/>
        <w:spacing w:before="0" w:beforeAutospacing="0" w:after="389" w:afterAutospacing="0"/>
        <w:rPr>
          <w:rFonts w:asciiTheme="minorHAnsi" w:hAnsiTheme="minorHAnsi" w:cstheme="minorHAnsi"/>
          <w:color w:val="000000" w:themeColor="text1"/>
        </w:rPr>
      </w:pPr>
      <w:r w:rsidRPr="00A90C80">
        <w:rPr>
          <w:rFonts w:asciiTheme="minorHAnsi" w:hAnsiTheme="minorHAnsi" w:cstheme="minorHAnsi"/>
        </w:rPr>
        <w:t>EPUB is short for ‘electronic publishing</w:t>
      </w:r>
      <w:r w:rsidR="003072FD" w:rsidRPr="00A90C80">
        <w:rPr>
          <w:rFonts w:asciiTheme="minorHAnsi" w:hAnsiTheme="minorHAnsi" w:cstheme="minorHAnsi"/>
        </w:rPr>
        <w:t>,</w:t>
      </w:r>
      <w:r w:rsidR="00977E4D">
        <w:rPr>
          <w:rFonts w:asciiTheme="minorHAnsi" w:hAnsiTheme="minorHAnsi" w:cstheme="minorHAnsi"/>
        </w:rPr>
        <w:t>’</w:t>
      </w:r>
      <w:bookmarkStart w:id="0" w:name="_GoBack"/>
      <w:bookmarkEnd w:id="0"/>
      <w:r w:rsidR="003072FD" w:rsidRPr="00A90C80">
        <w:rPr>
          <w:rFonts w:asciiTheme="minorHAnsi" w:hAnsiTheme="minorHAnsi" w:cstheme="minorHAnsi"/>
        </w:rPr>
        <w:t xml:space="preserve"> and is</w:t>
      </w:r>
      <w:r w:rsidR="00980056" w:rsidRPr="00A90C80">
        <w:rPr>
          <w:rFonts w:asciiTheme="minorHAnsi" w:hAnsiTheme="minorHAnsi" w:cstheme="minorHAnsi"/>
        </w:rPr>
        <w:t xml:space="preserve"> quickly becoming</w:t>
      </w:r>
      <w:r w:rsidR="003072FD" w:rsidRPr="00A90C80">
        <w:rPr>
          <w:rFonts w:asciiTheme="minorHAnsi" w:hAnsiTheme="minorHAnsi" w:cstheme="minorHAnsi"/>
        </w:rPr>
        <w:t xml:space="preserve"> the standard for higher education</w:t>
      </w:r>
      <w:r w:rsidR="00980056" w:rsidRPr="00A90C80">
        <w:rPr>
          <w:rFonts w:asciiTheme="minorHAnsi" w:hAnsiTheme="minorHAnsi" w:cstheme="minorHAnsi"/>
        </w:rPr>
        <w:t xml:space="preserve"> </w:t>
      </w:r>
      <w:r w:rsidR="003072FD" w:rsidRPr="00A90C80">
        <w:rPr>
          <w:rFonts w:asciiTheme="minorHAnsi" w:hAnsiTheme="minorHAnsi" w:cstheme="minorHAnsi"/>
        </w:rPr>
        <w:t xml:space="preserve">book publishing. </w:t>
      </w:r>
      <w:r w:rsidR="005E0AB7" w:rsidRPr="00A90C80">
        <w:rPr>
          <w:rFonts w:asciiTheme="minorHAnsi" w:hAnsiTheme="minorHAnsi" w:cstheme="minorHAnsi"/>
        </w:rPr>
        <w:t xml:space="preserve">EPUB is now the publishing industry standard and you’ve probably read EPUB books without realizing it. </w:t>
      </w:r>
      <w:r w:rsidR="00CA7173" w:rsidRPr="00A90C80">
        <w:rPr>
          <w:rFonts w:asciiTheme="minorHAnsi" w:hAnsiTheme="minorHAnsi" w:cstheme="minorHAnsi"/>
        </w:rPr>
        <w:t xml:space="preserve">The </w:t>
      </w:r>
      <w:r w:rsidR="00AE012A" w:rsidRPr="00A90C80">
        <w:rPr>
          <w:rFonts w:asciiTheme="minorHAnsi" w:hAnsiTheme="minorHAnsi" w:cstheme="minorHAnsi"/>
        </w:rPr>
        <w:t>EPUB</w:t>
      </w:r>
      <w:r w:rsidR="00CA7173" w:rsidRPr="00A90C80">
        <w:rPr>
          <w:rFonts w:asciiTheme="minorHAnsi" w:hAnsiTheme="minorHAnsi" w:cstheme="minorHAnsi"/>
        </w:rPr>
        <w:t xml:space="preserve"> standard leverages web technologies to create accessible and </w:t>
      </w:r>
      <w:r w:rsidR="00685F45" w:rsidRPr="00A90C80">
        <w:rPr>
          <w:rFonts w:asciiTheme="minorHAnsi" w:hAnsiTheme="minorHAnsi" w:cstheme="minorHAnsi"/>
        </w:rPr>
        <w:t xml:space="preserve">easy to read </w:t>
      </w:r>
      <w:r w:rsidR="00CA7173" w:rsidRPr="00A90C80">
        <w:rPr>
          <w:rFonts w:asciiTheme="minorHAnsi" w:hAnsiTheme="minorHAnsi" w:cstheme="minorHAnsi"/>
        </w:rPr>
        <w:t xml:space="preserve">documents. </w:t>
      </w:r>
      <w:r w:rsidR="00EE66D8" w:rsidRPr="00A90C80">
        <w:rPr>
          <w:rFonts w:asciiTheme="minorHAnsi" w:hAnsiTheme="minorHAnsi" w:cstheme="minorHAnsi"/>
          <w:color w:val="000000" w:themeColor="text1"/>
        </w:rPr>
        <w:t>A</w:t>
      </w:r>
      <w:r w:rsidR="00EE66D8" w:rsidRPr="00A90C80">
        <w:rPr>
          <w:rFonts w:asciiTheme="minorHAnsi" w:hAnsiTheme="minorHAnsi" w:cstheme="minorHAnsi"/>
          <w:color w:val="000000" w:themeColor="text1"/>
        </w:rPr>
        <w:t xml:space="preserve">ll modern word processors support EPUB export. Google Docs, Apple Pages and LibreOffice all have EPUB support built right in. And </w:t>
      </w:r>
      <w:r w:rsidR="00EE66D8" w:rsidRPr="00A90C80">
        <w:rPr>
          <w:rFonts w:asciiTheme="minorHAnsi" w:hAnsiTheme="minorHAnsi" w:cstheme="minorHAnsi"/>
          <w:color w:val="000000" w:themeColor="text1"/>
        </w:rPr>
        <w:t>the WordtoEPUB</w:t>
      </w:r>
      <w:r w:rsidR="00EE66D8" w:rsidRPr="00A90C80">
        <w:rPr>
          <w:rFonts w:asciiTheme="minorHAnsi" w:hAnsiTheme="minorHAnsi" w:cstheme="minorHAnsi"/>
          <w:color w:val="535354"/>
        </w:rPr>
        <w:t> </w:t>
      </w:r>
      <w:r w:rsidR="00EE66D8" w:rsidRPr="00A90C80">
        <w:rPr>
          <w:rFonts w:asciiTheme="minorHAnsi" w:hAnsiTheme="minorHAnsi" w:cstheme="minorHAnsi"/>
          <w:color w:val="000000" w:themeColor="text1"/>
        </w:rPr>
        <w:t>tool enables quick and straightforward document conversion from a Word document to EPUB 3.</w:t>
      </w:r>
    </w:p>
    <w:p w14:paraId="08EFD615" w14:textId="515A47FA" w:rsidR="00CA7173" w:rsidRDefault="00CA7173">
      <w:r>
        <w:t xml:space="preserve">These </w:t>
      </w:r>
      <w:r w:rsidR="00AE012A">
        <w:t>EPUB</w:t>
      </w:r>
      <w:r>
        <w:t xml:space="preserve"> documents have several advantages over PDF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55E2" w14:paraId="7806AEEE" w14:textId="77777777" w:rsidTr="005955E2">
        <w:tc>
          <w:tcPr>
            <w:tcW w:w="4675" w:type="dxa"/>
          </w:tcPr>
          <w:p w14:paraId="1CE57C5A" w14:textId="143F606E" w:rsidR="005955E2" w:rsidRDefault="005955E2">
            <w:r>
              <w:t>PDF</w:t>
            </w:r>
          </w:p>
        </w:tc>
        <w:tc>
          <w:tcPr>
            <w:tcW w:w="4675" w:type="dxa"/>
          </w:tcPr>
          <w:p w14:paraId="2AE04012" w14:textId="5EB1C0E3" w:rsidR="005955E2" w:rsidRDefault="00AE012A">
            <w:r>
              <w:t>EPUB</w:t>
            </w:r>
          </w:p>
        </w:tc>
      </w:tr>
      <w:tr w:rsidR="005955E2" w14:paraId="6DC9C1AD" w14:textId="77777777" w:rsidTr="005955E2">
        <w:tc>
          <w:tcPr>
            <w:tcW w:w="4675" w:type="dxa"/>
          </w:tcPr>
          <w:p w14:paraId="3371C9BC" w14:textId="77B3E385" w:rsidR="005955E2" w:rsidRDefault="00685F45">
            <w:r>
              <w:t xml:space="preserve">PDF documents have limited scalability. </w:t>
            </w:r>
          </w:p>
        </w:tc>
        <w:tc>
          <w:tcPr>
            <w:tcW w:w="4675" w:type="dxa"/>
          </w:tcPr>
          <w:p w14:paraId="2F551314" w14:textId="0D3A44B0" w:rsidR="005955E2" w:rsidRDefault="005955E2">
            <w:r>
              <w:t xml:space="preserve">Because </w:t>
            </w:r>
            <w:r w:rsidR="00AE012A">
              <w:t>EPUB</w:t>
            </w:r>
            <w:r>
              <w:t xml:space="preserve"> documents are based on web technologies</w:t>
            </w:r>
            <w:r w:rsidR="009C2DBB">
              <w:t xml:space="preserve"> and are reflowable</w:t>
            </w:r>
            <w:r>
              <w:t xml:space="preserve"> they are</w:t>
            </w:r>
            <w:r w:rsidR="00685F45">
              <w:t xml:space="preserve"> easier to read on computer</w:t>
            </w:r>
            <w:r>
              <w:t xml:space="preserve"> screens, mobile phones, and tablets</w:t>
            </w:r>
          </w:p>
        </w:tc>
      </w:tr>
      <w:tr w:rsidR="005955E2" w14:paraId="78B98854" w14:textId="77777777" w:rsidTr="005955E2">
        <w:tc>
          <w:tcPr>
            <w:tcW w:w="4675" w:type="dxa"/>
          </w:tcPr>
          <w:p w14:paraId="7017FAC3" w14:textId="46BED3EE" w:rsidR="005955E2" w:rsidRDefault="00EC04B7">
            <w:r>
              <w:t xml:space="preserve">PDF documents offer limited navigation </w:t>
            </w:r>
          </w:p>
        </w:tc>
        <w:tc>
          <w:tcPr>
            <w:tcW w:w="4675" w:type="dxa"/>
          </w:tcPr>
          <w:p w14:paraId="62FC00DA" w14:textId="518FAF1A" w:rsidR="005955E2" w:rsidRDefault="00AE012A">
            <w:r>
              <w:t>EPUB</w:t>
            </w:r>
            <w:r w:rsidR="00E365E6">
              <w:t xml:space="preserve"> documents offer </w:t>
            </w:r>
            <w:r w:rsidR="00EC04B7">
              <w:t>higher levels of navigation via the table of contents and direct page access</w:t>
            </w:r>
          </w:p>
        </w:tc>
      </w:tr>
      <w:tr w:rsidR="005955E2" w14:paraId="454A6571" w14:textId="77777777" w:rsidTr="005955E2">
        <w:tc>
          <w:tcPr>
            <w:tcW w:w="4675" w:type="dxa"/>
          </w:tcPr>
          <w:p w14:paraId="00AFF641" w14:textId="0C956F1C" w:rsidR="005955E2" w:rsidRDefault="00EC04B7">
            <w:r>
              <w:t>PDF documents are time consuming and difficult to make accessible</w:t>
            </w:r>
            <w:r w:rsidR="00EF09A9">
              <w:t xml:space="preserve"> and often require third party support. </w:t>
            </w:r>
          </w:p>
        </w:tc>
        <w:tc>
          <w:tcPr>
            <w:tcW w:w="4675" w:type="dxa"/>
          </w:tcPr>
          <w:p w14:paraId="7986D947" w14:textId="4F615FDF" w:rsidR="005955E2" w:rsidRDefault="00086C4D">
            <w:r>
              <w:t>EPUB</w:t>
            </w:r>
            <w:r w:rsidR="00EC04B7">
              <w:t xml:space="preserve"> documents </w:t>
            </w:r>
            <w:r w:rsidR="00EF09A9">
              <w:t xml:space="preserve">are faster and cheaper to make </w:t>
            </w:r>
            <w:r w:rsidR="0071694F">
              <w:t>accessible</w:t>
            </w:r>
          </w:p>
        </w:tc>
      </w:tr>
      <w:tr w:rsidR="005955E2" w14:paraId="06E3BED3" w14:textId="77777777" w:rsidTr="005955E2">
        <w:tc>
          <w:tcPr>
            <w:tcW w:w="4675" w:type="dxa"/>
          </w:tcPr>
          <w:p w14:paraId="52226D9A" w14:textId="29B70171" w:rsidR="005955E2" w:rsidRDefault="00EC04B7">
            <w:r>
              <w:t>PDF documents have varying levels of screen reader support across platforms</w:t>
            </w:r>
          </w:p>
        </w:tc>
        <w:tc>
          <w:tcPr>
            <w:tcW w:w="4675" w:type="dxa"/>
          </w:tcPr>
          <w:p w14:paraId="0DD386B6" w14:textId="06C2B690" w:rsidR="005955E2" w:rsidRDefault="00086C4D">
            <w:r>
              <w:t>EPUB</w:t>
            </w:r>
            <w:r w:rsidR="00EC04B7">
              <w:t xml:space="preserve"> documents have robust screen reader support across mac, windows, and mobile platforms</w:t>
            </w:r>
          </w:p>
        </w:tc>
      </w:tr>
    </w:tbl>
    <w:p w14:paraId="42DFBD2F" w14:textId="1D651EE8" w:rsidR="004F40F0" w:rsidRDefault="00977E4D"/>
    <w:p w14:paraId="416D29D9" w14:textId="6627AEDF" w:rsidR="005C0BA1" w:rsidRDefault="00EC04B7">
      <w:r>
        <w:t xml:space="preserve">The free Word to </w:t>
      </w:r>
      <w:r w:rsidR="00086C4D">
        <w:t>EPUB</w:t>
      </w:r>
      <w:r>
        <w:t xml:space="preserve"> tool from the daisy consortium can be used to create </w:t>
      </w:r>
      <w:r w:rsidR="00086C4D">
        <w:t>EPUB</w:t>
      </w:r>
      <w:r>
        <w:t>s</w:t>
      </w:r>
      <w:r w:rsidR="00BC16B1">
        <w:t xml:space="preserve"> from an accessible Word document</w:t>
      </w:r>
      <w:r>
        <w:t xml:space="preserve"> with</w:t>
      </w:r>
      <w:r w:rsidR="00245A29">
        <w:t xml:space="preserve"> just </w:t>
      </w:r>
      <w:r>
        <w:t>a few clicks. To</w:t>
      </w:r>
      <w:r w:rsidR="005A76DF">
        <w:t xml:space="preserve"> download</w:t>
      </w:r>
      <w:r>
        <w:t xml:space="preserve"> the</w:t>
      </w:r>
      <w:r w:rsidR="005A76DF">
        <w:t xml:space="preserve"> free</w:t>
      </w:r>
      <w:r>
        <w:t xml:space="preserve"> </w:t>
      </w:r>
      <w:hyperlink r:id="rId5" w:history="1">
        <w:r w:rsidR="00D87A03">
          <w:rPr>
            <w:rStyle w:val="Hyperlink"/>
          </w:rPr>
          <w:t>Word to EPUB tool visit the DAISY website</w:t>
        </w:r>
      </w:hyperlink>
      <w:r>
        <w:t xml:space="preserve">. </w:t>
      </w:r>
    </w:p>
    <w:p w14:paraId="20B2657E" w14:textId="23EA2C6C" w:rsidR="006B6911" w:rsidRDefault="006B6911" w:rsidP="00980056">
      <w:pPr>
        <w:pStyle w:val="Heading2"/>
      </w:pPr>
      <w:r>
        <w:t xml:space="preserve"> </w:t>
      </w:r>
      <w:r w:rsidR="00A976CE">
        <w:t>M</w:t>
      </w:r>
      <w:r>
        <w:t xml:space="preserve">ore </w:t>
      </w:r>
      <w:r w:rsidR="003D32A2">
        <w:t>E</w:t>
      </w:r>
      <w:r>
        <w:t>Pub resources:</w:t>
      </w:r>
    </w:p>
    <w:p w14:paraId="6D96A342" w14:textId="2E12BD45" w:rsidR="00E71409" w:rsidRDefault="00E71409">
      <w:r>
        <w:t xml:space="preserve">Read the </w:t>
      </w:r>
      <w:hyperlink r:id="rId6" w:history="1">
        <w:r w:rsidRPr="00C60D1E">
          <w:rPr>
            <w:rStyle w:val="Hyperlink"/>
          </w:rPr>
          <w:t>DAISY Consortium’s white paper</w:t>
        </w:r>
      </w:hyperlink>
      <w:r>
        <w:t xml:space="preserve"> on the benefits of </w:t>
      </w:r>
      <w:r w:rsidR="00086C4D">
        <w:t>EPUB</w:t>
      </w:r>
      <w:r>
        <w:t xml:space="preserve"> 3  </w:t>
      </w:r>
    </w:p>
    <w:p w14:paraId="5830082D" w14:textId="3DB66107" w:rsidR="006B6911" w:rsidRDefault="006B6911">
      <w:r>
        <w:t xml:space="preserve">The AEM Center </w:t>
      </w:r>
      <w:hyperlink r:id="rId7" w:history="1">
        <w:r w:rsidR="00245D7D">
          <w:rPr>
            <w:rStyle w:val="Hyperlink"/>
          </w:rPr>
          <w:t>Getting Started with EPUB</w:t>
        </w:r>
      </w:hyperlink>
    </w:p>
    <w:p w14:paraId="2944F9EB" w14:textId="58E6767F" w:rsidR="00E17E9D" w:rsidRDefault="00977E4D">
      <w:hyperlink r:id="rId8" w:history="1">
        <w:r w:rsidR="00E17E9D" w:rsidRPr="00E17E9D">
          <w:rPr>
            <w:rStyle w:val="Hyperlink"/>
          </w:rPr>
          <w:t>Thorium Reader</w:t>
        </w:r>
      </w:hyperlink>
      <w:r w:rsidR="00E17E9D">
        <w:t xml:space="preserve"> is an </w:t>
      </w:r>
      <w:r w:rsidR="00086C4D">
        <w:t>EPUB</w:t>
      </w:r>
      <w:r w:rsidR="00E17E9D">
        <w:t xml:space="preserve"> reading </w:t>
      </w:r>
      <w:r w:rsidR="002D0DD5">
        <w:t>application</w:t>
      </w:r>
      <w:r w:rsidR="00E17E9D">
        <w:t xml:space="preserve"> for mac, windows, and linux </w:t>
      </w:r>
    </w:p>
    <w:p w14:paraId="775B1217" w14:textId="4D014E0B" w:rsidR="002D0DD5" w:rsidRDefault="00407DEA">
      <w:pPr>
        <w:rPr>
          <w:rStyle w:val="Hyperlink"/>
        </w:rPr>
      </w:pPr>
      <w:r>
        <w:t xml:space="preserve">The accessibility of an </w:t>
      </w:r>
      <w:r w:rsidR="00086C4D">
        <w:t>EPUB</w:t>
      </w:r>
      <w:r>
        <w:t xml:space="preserve"> document can be checked using the </w:t>
      </w:r>
      <w:r w:rsidR="007A3201">
        <w:t xml:space="preserve">free </w:t>
      </w:r>
      <w:hyperlink r:id="rId9" w:history="1">
        <w:r w:rsidR="007A3201" w:rsidRPr="007A3201">
          <w:rPr>
            <w:rStyle w:val="Hyperlink"/>
          </w:rPr>
          <w:t>Ace by DAISY Accessibility Checker</w:t>
        </w:r>
      </w:hyperlink>
    </w:p>
    <w:p w14:paraId="65D3ED21" w14:textId="56E041A2" w:rsidR="009C2DBB" w:rsidRDefault="00977E4D">
      <w:hyperlink r:id="rId10" w:history="1">
        <w:r w:rsidR="009C2DBB" w:rsidRPr="009C2DBB">
          <w:rPr>
            <w:rStyle w:val="Hyperlink"/>
          </w:rPr>
          <w:t>Dolphin Easy Reader</w:t>
        </w:r>
      </w:hyperlink>
      <w:r w:rsidR="009C2DBB">
        <w:t xml:space="preserve"> is an </w:t>
      </w:r>
      <w:r w:rsidR="00086C4D">
        <w:t>EPUB</w:t>
      </w:r>
      <w:r w:rsidR="009C2DBB">
        <w:t xml:space="preserve"> reading application for Windows, Mac, iPad, and Android</w:t>
      </w:r>
    </w:p>
    <w:p w14:paraId="7442CE19" w14:textId="33AC4C6F" w:rsidR="00B43443" w:rsidRPr="00B43443" w:rsidRDefault="00B43443">
      <w:pPr>
        <w:rPr>
          <w:color w:val="000000" w:themeColor="text1"/>
        </w:rPr>
      </w:pPr>
      <w:r w:rsidRPr="00B43443">
        <w:rPr>
          <w:rFonts w:ascii="Calibri" w:hAnsi="Calibri" w:cs="Calibri"/>
          <w:color w:val="000000" w:themeColor="text1"/>
          <w:shd w:val="clear" w:color="auto" w:fill="FEFEFF"/>
        </w:rPr>
        <w:t>There are a wide range of EPUB 3 reading apps available and the reading app evaluation</w:t>
      </w:r>
      <w:r w:rsidR="00412268">
        <w:rPr>
          <w:rFonts w:ascii="Calibri" w:hAnsi="Calibri" w:cs="Calibri"/>
          <w:color w:val="000000" w:themeColor="text1"/>
          <w:shd w:val="clear" w:color="auto" w:fill="FEFEFF"/>
        </w:rPr>
        <w:t>s</w:t>
      </w:r>
      <w:r w:rsidRPr="00B43443">
        <w:rPr>
          <w:rFonts w:ascii="Calibri" w:hAnsi="Calibri" w:cs="Calibri"/>
          <w:color w:val="000000" w:themeColor="text1"/>
          <w:shd w:val="clear" w:color="auto" w:fill="FEFEFF"/>
        </w:rPr>
        <w:t xml:space="preserve"> available at</w:t>
      </w:r>
      <w:r w:rsidRPr="00B43443">
        <w:rPr>
          <w:rFonts w:ascii="Calibri" w:hAnsi="Calibri" w:cs="Calibri"/>
          <w:color w:val="2E74B5" w:themeColor="accent1" w:themeShade="BF"/>
          <w:shd w:val="clear" w:color="auto" w:fill="FEFEFF"/>
        </w:rPr>
        <w:t> </w:t>
      </w:r>
      <w:hyperlink r:id="rId11" w:history="1">
        <w:r w:rsidRPr="00B43443">
          <w:rPr>
            <w:rStyle w:val="Hyperlink"/>
            <w:rFonts w:ascii="Calibri" w:hAnsi="Calibri" w:cs="Calibri"/>
            <w:color w:val="2E74B5" w:themeColor="accent1" w:themeShade="BF"/>
            <w:shd w:val="clear" w:color="auto" w:fill="FEFEFF"/>
          </w:rPr>
          <w:t>epubtest.org</w:t>
        </w:r>
      </w:hyperlink>
      <w:r w:rsidRPr="00B43443">
        <w:rPr>
          <w:rFonts w:ascii="Calibri" w:hAnsi="Calibri" w:cs="Calibri"/>
          <w:color w:val="000000" w:themeColor="text1"/>
          <w:shd w:val="clear" w:color="auto" w:fill="FEFEFF"/>
        </w:rPr>
        <w:t> </w:t>
      </w:r>
      <w:r w:rsidR="00CD5AB3">
        <w:rPr>
          <w:rFonts w:ascii="Calibri" w:hAnsi="Calibri" w:cs="Calibri"/>
          <w:color w:val="000000" w:themeColor="text1"/>
          <w:shd w:val="clear" w:color="auto" w:fill="FEFEFF"/>
        </w:rPr>
        <w:t xml:space="preserve"> will </w:t>
      </w:r>
      <w:r w:rsidRPr="00B43443">
        <w:rPr>
          <w:rFonts w:ascii="Calibri" w:hAnsi="Calibri" w:cs="Calibri"/>
          <w:color w:val="000000" w:themeColor="text1"/>
          <w:shd w:val="clear" w:color="auto" w:fill="FEFEFF"/>
        </w:rPr>
        <w:t>help</w:t>
      </w:r>
      <w:r>
        <w:rPr>
          <w:rFonts w:ascii="Calibri" w:hAnsi="Calibri" w:cs="Calibri"/>
          <w:color w:val="000000" w:themeColor="text1"/>
          <w:shd w:val="clear" w:color="auto" w:fill="FEFEFF"/>
        </w:rPr>
        <w:t xml:space="preserve"> you make the best choice for your college</w:t>
      </w:r>
      <w:r w:rsidRPr="00B43443">
        <w:rPr>
          <w:rFonts w:ascii="Helvetica Neue" w:hAnsi="Helvetica Neue"/>
          <w:color w:val="000000" w:themeColor="text1"/>
          <w:sz w:val="27"/>
          <w:szCs w:val="27"/>
          <w:shd w:val="clear" w:color="auto" w:fill="FEFEFF"/>
        </w:rPr>
        <w:t>.</w:t>
      </w:r>
    </w:p>
    <w:p w14:paraId="5B1DC624" w14:textId="72332A66" w:rsidR="007A3201" w:rsidRDefault="007A3201">
      <w:pPr>
        <w:rPr>
          <w:rStyle w:val="Hyperlink"/>
        </w:rPr>
      </w:pPr>
      <w:r>
        <w:t xml:space="preserve">Watch this YouTube video to see the </w:t>
      </w:r>
      <w:hyperlink r:id="rId12" w:history="1">
        <w:r w:rsidRPr="007A3201">
          <w:rPr>
            <w:rStyle w:val="Hyperlink"/>
          </w:rPr>
          <w:t>advantages of ePub reading on a m</w:t>
        </w:r>
        <w:r w:rsidRPr="007A3201">
          <w:rPr>
            <w:rStyle w:val="Hyperlink"/>
          </w:rPr>
          <w:t>o</w:t>
        </w:r>
        <w:r w:rsidRPr="007A3201">
          <w:rPr>
            <w:rStyle w:val="Hyperlink"/>
          </w:rPr>
          <w:t>bile phone</w:t>
        </w:r>
      </w:hyperlink>
    </w:p>
    <w:p w14:paraId="2FEE7DFF" w14:textId="3107A30E" w:rsidR="001722A3" w:rsidRDefault="00977E4D">
      <w:pPr>
        <w:rPr>
          <w:rStyle w:val="Hyperlink"/>
          <w:color w:val="000000" w:themeColor="text1"/>
          <w:u w:val="none"/>
        </w:rPr>
      </w:pPr>
      <w:hyperlink r:id="rId13" w:history="1">
        <w:r w:rsidR="001722A3" w:rsidRPr="001722A3">
          <w:rPr>
            <w:rStyle w:val="Hyperlink"/>
          </w:rPr>
          <w:t>VitalSource</w:t>
        </w:r>
      </w:hyperlink>
      <w:r w:rsidR="001722A3" w:rsidRPr="001722A3">
        <w:rPr>
          <w:rStyle w:val="Hyperlink"/>
          <w:color w:val="000000" w:themeColor="text1"/>
          <w:u w:val="none"/>
        </w:rPr>
        <w:t xml:space="preserve"> is a provider of </w:t>
      </w:r>
      <w:r w:rsidR="00086C4D">
        <w:rPr>
          <w:rStyle w:val="Hyperlink"/>
          <w:color w:val="000000" w:themeColor="text1"/>
          <w:u w:val="none"/>
        </w:rPr>
        <w:t>EPUB</w:t>
      </w:r>
      <w:r w:rsidR="001722A3" w:rsidRPr="001722A3">
        <w:rPr>
          <w:rStyle w:val="Hyperlink"/>
          <w:color w:val="000000" w:themeColor="text1"/>
          <w:u w:val="none"/>
        </w:rPr>
        <w:t xml:space="preserve"> Textbooks </w:t>
      </w:r>
    </w:p>
    <w:p w14:paraId="40B08D9D" w14:textId="5DF2FE5F" w:rsidR="001722A3" w:rsidRDefault="00977E4D">
      <w:pPr>
        <w:rPr>
          <w:rStyle w:val="Hyperlink"/>
          <w:color w:val="000000" w:themeColor="text1"/>
          <w:u w:val="none"/>
        </w:rPr>
      </w:pPr>
      <w:hyperlink r:id="rId14" w:history="1">
        <w:r w:rsidR="001722A3" w:rsidRPr="001722A3">
          <w:rPr>
            <w:rStyle w:val="Hyperlink"/>
          </w:rPr>
          <w:t>RedShelf</w:t>
        </w:r>
      </w:hyperlink>
      <w:r w:rsidR="001722A3">
        <w:rPr>
          <w:rStyle w:val="Hyperlink"/>
          <w:color w:val="000000" w:themeColor="text1"/>
          <w:u w:val="none"/>
        </w:rPr>
        <w:t xml:space="preserve"> </w:t>
      </w:r>
      <w:r w:rsidR="00BF5EBA">
        <w:rPr>
          <w:rStyle w:val="Hyperlink"/>
          <w:color w:val="000000" w:themeColor="text1"/>
          <w:u w:val="none"/>
        </w:rPr>
        <w:t xml:space="preserve"> </w:t>
      </w:r>
      <w:r w:rsidR="001722A3">
        <w:rPr>
          <w:rStyle w:val="Hyperlink"/>
          <w:color w:val="000000" w:themeColor="text1"/>
          <w:u w:val="none"/>
        </w:rPr>
        <w:t xml:space="preserve">is another </w:t>
      </w:r>
      <w:r w:rsidR="00086C4D">
        <w:rPr>
          <w:rStyle w:val="Hyperlink"/>
          <w:color w:val="000000" w:themeColor="text1"/>
          <w:u w:val="none"/>
        </w:rPr>
        <w:t>EPUB</w:t>
      </w:r>
      <w:r w:rsidR="001722A3">
        <w:rPr>
          <w:rStyle w:val="Hyperlink"/>
          <w:color w:val="000000" w:themeColor="text1"/>
          <w:u w:val="none"/>
        </w:rPr>
        <w:t xml:space="preserve"> Textbook provider</w:t>
      </w:r>
    </w:p>
    <w:p w14:paraId="52CA9A3E" w14:textId="02B76C55" w:rsidR="009E6AD4" w:rsidRDefault="00E00E6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To see </w:t>
      </w:r>
      <w:hyperlink r:id="rId15" w:history="1">
        <w:r w:rsidRPr="00E00E6B">
          <w:rPr>
            <w:rStyle w:val="Hyperlink"/>
          </w:rPr>
          <w:t>a free webinar series on accessible publishing and reading</w:t>
        </w:r>
      </w:hyperlink>
      <w:r>
        <w:rPr>
          <w:rStyle w:val="Hyperlink"/>
          <w:color w:val="000000" w:themeColor="text1"/>
          <w:u w:val="none"/>
        </w:rPr>
        <w:t xml:space="preserve"> visit the daisy consortium</w:t>
      </w:r>
    </w:p>
    <w:p w14:paraId="17AEF1A3" w14:textId="149DBF0F" w:rsidR="00E00E6B" w:rsidRPr="001722A3" w:rsidRDefault="009E6AD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To read </w:t>
      </w:r>
      <w:r w:rsidR="00A51F5E">
        <w:rPr>
          <w:rStyle w:val="Hyperlink"/>
          <w:color w:val="000000" w:themeColor="text1"/>
          <w:u w:val="none"/>
        </w:rPr>
        <w:t>EPUB’s</w:t>
      </w:r>
      <w:r w:rsidR="00392F62">
        <w:rPr>
          <w:rStyle w:val="Hyperlink"/>
          <w:color w:val="000000" w:themeColor="text1"/>
          <w:u w:val="none"/>
        </w:rPr>
        <w:t xml:space="preserve"> on your mobile device visit the </w:t>
      </w:r>
      <w:hyperlink r:id="rId16" w:history="1">
        <w:r w:rsidR="00392F62" w:rsidRPr="00A51F5E">
          <w:rPr>
            <w:rStyle w:val="Hyperlink"/>
          </w:rPr>
          <w:t>Apple Book</w:t>
        </w:r>
        <w:r w:rsidR="00A51F5E" w:rsidRPr="00A51F5E">
          <w:rPr>
            <w:rStyle w:val="Hyperlink"/>
          </w:rPr>
          <w:t xml:space="preserve"> Store</w:t>
        </w:r>
      </w:hyperlink>
      <w:r w:rsidR="00392F62">
        <w:rPr>
          <w:rStyle w:val="Hyperlink"/>
          <w:color w:val="000000" w:themeColor="text1"/>
          <w:u w:val="none"/>
        </w:rPr>
        <w:t xml:space="preserve"> or </w:t>
      </w:r>
      <w:hyperlink r:id="rId17" w:history="1">
        <w:r w:rsidR="00392F62" w:rsidRPr="00A51F5E">
          <w:rPr>
            <w:rStyle w:val="Hyperlink"/>
          </w:rPr>
          <w:t>Google</w:t>
        </w:r>
        <w:r w:rsidR="00A51F5E" w:rsidRPr="00A51F5E">
          <w:rPr>
            <w:rStyle w:val="Hyperlink"/>
          </w:rPr>
          <w:t xml:space="preserve"> Play</w:t>
        </w:r>
        <w:r w:rsidR="00392F62" w:rsidRPr="00A51F5E">
          <w:rPr>
            <w:rStyle w:val="Hyperlink"/>
          </w:rPr>
          <w:t xml:space="preserve"> Books</w:t>
        </w:r>
      </w:hyperlink>
    </w:p>
    <w:sectPr w:rsidR="00E00E6B" w:rsidRPr="001722A3" w:rsidSect="0080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8A"/>
    <w:rsid w:val="00086C4D"/>
    <w:rsid w:val="001722A3"/>
    <w:rsid w:val="00245A29"/>
    <w:rsid w:val="00245D7D"/>
    <w:rsid w:val="002C3791"/>
    <w:rsid w:val="002D0DD5"/>
    <w:rsid w:val="002E5643"/>
    <w:rsid w:val="003072FD"/>
    <w:rsid w:val="00392F62"/>
    <w:rsid w:val="003B5FD5"/>
    <w:rsid w:val="003D32A2"/>
    <w:rsid w:val="00407DEA"/>
    <w:rsid w:val="00412268"/>
    <w:rsid w:val="00502F6C"/>
    <w:rsid w:val="005955E2"/>
    <w:rsid w:val="005A6AC4"/>
    <w:rsid w:val="005A76DF"/>
    <w:rsid w:val="005B4901"/>
    <w:rsid w:val="005C0BA1"/>
    <w:rsid w:val="005E0AB7"/>
    <w:rsid w:val="00663406"/>
    <w:rsid w:val="00685F45"/>
    <w:rsid w:val="006B6911"/>
    <w:rsid w:val="0071694F"/>
    <w:rsid w:val="007A3201"/>
    <w:rsid w:val="00807A5F"/>
    <w:rsid w:val="008A5B4A"/>
    <w:rsid w:val="009143F0"/>
    <w:rsid w:val="00917C67"/>
    <w:rsid w:val="00935A72"/>
    <w:rsid w:val="00977E4D"/>
    <w:rsid w:val="00980056"/>
    <w:rsid w:val="009C2DBB"/>
    <w:rsid w:val="009E6AD4"/>
    <w:rsid w:val="009F6F8A"/>
    <w:rsid w:val="00A04859"/>
    <w:rsid w:val="00A51F5E"/>
    <w:rsid w:val="00A90C80"/>
    <w:rsid w:val="00A976CE"/>
    <w:rsid w:val="00AD69A3"/>
    <w:rsid w:val="00AE012A"/>
    <w:rsid w:val="00B02F12"/>
    <w:rsid w:val="00B43443"/>
    <w:rsid w:val="00B463DC"/>
    <w:rsid w:val="00BC16B1"/>
    <w:rsid w:val="00BF5EBA"/>
    <w:rsid w:val="00C60D1E"/>
    <w:rsid w:val="00CA7173"/>
    <w:rsid w:val="00CD5AB3"/>
    <w:rsid w:val="00D24AE1"/>
    <w:rsid w:val="00D43553"/>
    <w:rsid w:val="00D52EB9"/>
    <w:rsid w:val="00D87A03"/>
    <w:rsid w:val="00DC06FD"/>
    <w:rsid w:val="00E00E6B"/>
    <w:rsid w:val="00E17E9D"/>
    <w:rsid w:val="00E365E6"/>
    <w:rsid w:val="00E71409"/>
    <w:rsid w:val="00EC04B7"/>
    <w:rsid w:val="00EE66D8"/>
    <w:rsid w:val="00E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104D"/>
  <w15:chartTrackingRefBased/>
  <w15:docId w15:val="{9D95E809-A612-3B46-AB5E-6C6DEC3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056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056"/>
    <w:pPr>
      <w:keepNext/>
      <w:keepLines/>
      <w:spacing w:before="40"/>
      <w:outlineLvl w:val="1"/>
    </w:pPr>
    <w:rPr>
      <w:rFonts w:ascii="Verdana" w:eastAsiaTheme="majorEastAsia" w:hAnsi="Verdana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04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4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0056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0056"/>
    <w:rPr>
      <w:rFonts w:ascii="Verdana" w:eastAsiaTheme="majorEastAsia" w:hAnsi="Verdana" w:cstheme="majorBidi"/>
      <w:color w:val="1F4E79" w:themeColor="accent1" w:themeShade="8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E6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rlab.org/software/thorium-reader/" TargetMode="External"/><Relationship Id="rId13" Type="http://schemas.openxmlformats.org/officeDocument/2006/relationships/hyperlink" Target="https://www.vitalsourc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em.cast.org/creating/getting-started-with-epub.html" TargetMode="External"/><Relationship Id="rId12" Type="http://schemas.openxmlformats.org/officeDocument/2006/relationships/hyperlink" Target="https://www.youtube.com/watch?v=k__TFnhKNl8&amp;feature=emb_logo" TargetMode="External"/><Relationship Id="rId17" Type="http://schemas.openxmlformats.org/officeDocument/2006/relationships/hyperlink" Target="https://play.google.com/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pple-book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isy.org/news-events/news/daisy-publishes-white-paper-on-the-benefits-of-epub-3/" TargetMode="External"/><Relationship Id="rId11" Type="http://schemas.openxmlformats.org/officeDocument/2006/relationships/hyperlink" Target="http://epubtest.org/" TargetMode="External"/><Relationship Id="rId5" Type="http://schemas.openxmlformats.org/officeDocument/2006/relationships/hyperlink" Target="https://daisy.org/activities/software/wordtoepub/" TargetMode="External"/><Relationship Id="rId15" Type="http://schemas.openxmlformats.org/officeDocument/2006/relationships/hyperlink" Target="https://daisy.org/webinar-series/" TargetMode="External"/><Relationship Id="rId10" Type="http://schemas.openxmlformats.org/officeDocument/2006/relationships/hyperlink" Target="https://yourdolphin.com/en-gb/products/individuals/families/easyrea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isy.org/activities/software/ace/" TargetMode="External"/><Relationship Id="rId14" Type="http://schemas.openxmlformats.org/officeDocument/2006/relationships/hyperlink" Target="https://redshe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467BB-B682-364D-92DA-686DEDAC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Evans</dc:creator>
  <cp:keywords/>
  <dc:description/>
  <cp:lastModifiedBy>Darrin Evans</cp:lastModifiedBy>
  <cp:revision>137</cp:revision>
  <dcterms:created xsi:type="dcterms:W3CDTF">2020-10-26T23:03:00Z</dcterms:created>
  <dcterms:modified xsi:type="dcterms:W3CDTF">2020-10-29T12:42:00Z</dcterms:modified>
</cp:coreProperties>
</file>