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1F5C" w14:textId="07316C0A" w:rsidR="00DE40E7" w:rsidRPr="00DE40E7" w:rsidRDefault="00DE40E7" w:rsidP="00DE40E7">
      <w:pPr>
        <w:pStyle w:val="Heading1"/>
      </w:pPr>
      <w:r w:rsidRPr="00DE40E7">
        <w:t>Program Changes and Additions</w:t>
      </w:r>
    </w:p>
    <w:p w14:paraId="029BE980" w14:textId="77777777" w:rsidR="00DE40E7" w:rsidRDefault="00DE40E7" w:rsidP="00DE40E7">
      <w:pPr>
        <w:pStyle w:val="BasicParagraph"/>
        <w:pBdr>
          <w:bottom w:val="single" w:sz="8" w:space="4" w:color="auto"/>
        </w:pBdr>
        <w:rPr>
          <w:rFonts w:asciiTheme="minorHAnsi" w:hAnsiTheme="minorHAnsi" w:cstheme="minorHAnsi"/>
          <w:b/>
          <w:bCs/>
        </w:rPr>
      </w:pPr>
    </w:p>
    <w:p w14:paraId="20682590" w14:textId="7066C1D6" w:rsidR="00DE40E7" w:rsidRPr="00DE40E7" w:rsidRDefault="00DE40E7" w:rsidP="00DE40E7">
      <w:pPr>
        <w:pStyle w:val="Heading2"/>
      </w:pPr>
      <w:r w:rsidRPr="00DE40E7">
        <w:t>Added Sessions</w:t>
      </w:r>
    </w:p>
    <w:p w14:paraId="5675D7A8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 xml:space="preserve"> </w:t>
      </w:r>
    </w:p>
    <w:p w14:paraId="01DF39C7" w14:textId="77777777" w:rsidR="00DE40E7" w:rsidRPr="00DE40E7" w:rsidRDefault="00DE40E7" w:rsidP="00DE40E7">
      <w:pPr>
        <w:pStyle w:val="Heading3"/>
      </w:pPr>
      <w:r w:rsidRPr="00DE40E7">
        <w:t xml:space="preserve">Wednesday, November 20, 2:15-4:30 pm, </w:t>
      </w:r>
      <w:proofErr w:type="spellStart"/>
      <w:r w:rsidRPr="00DE40E7">
        <w:t>Standley</w:t>
      </w:r>
      <w:proofErr w:type="spellEnd"/>
      <w:r w:rsidRPr="00DE40E7">
        <w:t xml:space="preserve"> II</w:t>
      </w:r>
    </w:p>
    <w:p w14:paraId="6BB8306D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Accessible InDesign + PDF: Refresher!</w:t>
      </w:r>
    </w:p>
    <w:p w14:paraId="1426BB17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i/>
          <w:iCs/>
        </w:rPr>
      </w:pPr>
      <w:proofErr w:type="spellStart"/>
      <w:r w:rsidRPr="00DE40E7">
        <w:rPr>
          <w:rFonts w:asciiTheme="minorHAnsi" w:hAnsiTheme="minorHAnsi" w:cstheme="minorHAnsi"/>
          <w:i/>
          <w:iCs/>
        </w:rPr>
        <w:t>Bevi</w:t>
      </w:r>
      <w:proofErr w:type="spellEnd"/>
      <w:r w:rsidRPr="00DE40E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E40E7">
        <w:rPr>
          <w:rFonts w:asciiTheme="minorHAnsi" w:hAnsiTheme="minorHAnsi" w:cstheme="minorHAnsi"/>
          <w:i/>
          <w:iCs/>
        </w:rPr>
        <w:t>Chagnon</w:t>
      </w:r>
      <w:proofErr w:type="spellEnd"/>
      <w:r w:rsidRPr="00DE40E7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DE40E7">
        <w:rPr>
          <w:rFonts w:asciiTheme="minorHAnsi" w:hAnsiTheme="minorHAnsi" w:cstheme="minorHAnsi"/>
          <w:i/>
          <w:iCs/>
        </w:rPr>
        <w:t>PubCom</w:t>
      </w:r>
      <w:proofErr w:type="spellEnd"/>
    </w:p>
    <w:p w14:paraId="2CE424B8" w14:textId="77777777" w:rsid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Discover what’s new in Adobe InDesign 2020. This short session focuses on the best construction techniques and methods to create better, more accurately-tagged PDFs that require little remediation. Ways to control the reading order, tags, Alt-text, and other accessibility requirements. Also covers how to review the exported PDF for compliance.</w:t>
      </w:r>
    </w:p>
    <w:p w14:paraId="41CCF996" w14:textId="77777777" w:rsidR="0049782C" w:rsidRDefault="0049782C" w:rsidP="00DE40E7">
      <w:pPr>
        <w:pStyle w:val="BasicParagraph"/>
        <w:ind w:left="360"/>
        <w:rPr>
          <w:rFonts w:asciiTheme="minorHAnsi" w:hAnsiTheme="minorHAnsi" w:cstheme="minorHAnsi"/>
        </w:rPr>
      </w:pPr>
    </w:p>
    <w:p w14:paraId="1B04C1C7" w14:textId="73682FA0" w:rsidR="0049782C" w:rsidRDefault="0049782C" w:rsidP="0049782C">
      <w:pPr>
        <w:pStyle w:val="Heading3"/>
      </w:pPr>
      <w:r>
        <w:t>Wednesday, November 20, 3:30</w:t>
      </w:r>
      <w:r w:rsidRPr="00DE40E7">
        <w:t xml:space="preserve">-4:30 pm, </w:t>
      </w:r>
      <w:r>
        <w:t>Westminster IV</w:t>
      </w:r>
    </w:p>
    <w:p w14:paraId="4DBBAC60" w14:textId="6AD9B79C" w:rsidR="0049782C" w:rsidRDefault="0049782C" w:rsidP="0049782C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49782C">
        <w:rPr>
          <w:rFonts w:asciiTheme="minorHAnsi" w:hAnsiTheme="minorHAnsi" w:cstheme="minorHAnsi"/>
          <w:b/>
          <w:bCs/>
        </w:rPr>
        <w:t>Three Approaches to Teaching Accessibility and Universal Design at the University of Illinois</w:t>
      </w:r>
    </w:p>
    <w:p w14:paraId="3D65DEA6" w14:textId="0CCF1E97" w:rsidR="0049782C" w:rsidRDefault="0049782C" w:rsidP="0049782C">
      <w:pPr>
        <w:pStyle w:val="BasicParagraph"/>
        <w:ind w:left="360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49782C">
        <w:rPr>
          <w:rFonts w:asciiTheme="minorHAnsi" w:hAnsiTheme="minorHAnsi" w:cstheme="minorHAnsi"/>
          <w:bCs/>
          <w:i/>
        </w:rPr>
        <w:t>Marc Thompson,</w:t>
      </w:r>
      <w:r w:rsidRPr="0049782C">
        <w:rPr>
          <w:rFonts w:asciiTheme="minorHAnsi" w:hAnsiTheme="minorHAnsi" w:cstheme="minorHAnsi"/>
          <w:b/>
          <w:bCs/>
          <w:i/>
        </w:rPr>
        <w:t xml:space="preserve"> </w:t>
      </w:r>
      <w:r w:rsidRPr="0049782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University of Washington</w:t>
      </w:r>
      <w:r w:rsidRPr="0049782C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Hadi Rangin, UW</w:t>
      </w:r>
    </w:p>
    <w:p w14:paraId="00D540B4" w14:textId="7F21C8F1" w:rsidR="0049782C" w:rsidRPr="0049782C" w:rsidRDefault="0049782C" w:rsidP="0049782C">
      <w:pPr>
        <w:pStyle w:val="BasicParagraph"/>
        <w:ind w:left="360"/>
        <w:rPr>
          <w:rFonts w:asciiTheme="minorHAnsi" w:hAnsiTheme="minorHAnsi" w:cstheme="minorHAnsi"/>
          <w:bCs/>
        </w:rPr>
      </w:pPr>
      <w:r w:rsidRPr="0049782C">
        <w:rPr>
          <w:rFonts w:asciiTheme="minorHAnsi" w:hAnsiTheme="minorHAnsi" w:cstheme="minorHAnsi"/>
          <w:bCs/>
        </w:rPr>
        <w:t>This presentation examines the different teaching approaches in 3 programs at University of Illinois: the Badging Program of the Accessible Information Technology Group; the Coursera for Illinois MOOC, “An Introduction to Accessibility &amp; Inclusive Design,” and the 24-week professional certificate program in Information Accessibility Design &amp; Policy</w:t>
      </w:r>
      <w:r>
        <w:rPr>
          <w:rFonts w:asciiTheme="minorHAnsi" w:hAnsiTheme="minorHAnsi" w:cstheme="minorHAnsi"/>
          <w:bCs/>
        </w:rPr>
        <w:t>.</w:t>
      </w:r>
    </w:p>
    <w:p w14:paraId="0B1D057C" w14:textId="09868AE9" w:rsidR="0049782C" w:rsidRPr="0049782C" w:rsidRDefault="0049782C" w:rsidP="0049782C"/>
    <w:p w14:paraId="6F8FBFBD" w14:textId="77777777" w:rsidR="0049782C" w:rsidRPr="00DE40E7" w:rsidRDefault="0049782C" w:rsidP="0049782C">
      <w:pPr>
        <w:pStyle w:val="BasicParagraph"/>
        <w:rPr>
          <w:rFonts w:asciiTheme="minorHAnsi" w:hAnsiTheme="minorHAnsi" w:cstheme="minorHAnsi"/>
        </w:rPr>
      </w:pPr>
    </w:p>
    <w:p w14:paraId="476165A2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 xml:space="preserve"> </w:t>
      </w:r>
    </w:p>
    <w:p w14:paraId="7E84D9EE" w14:textId="77777777" w:rsidR="00DE40E7" w:rsidRPr="00DE40E7" w:rsidRDefault="00DE40E7" w:rsidP="00DE40E7">
      <w:pPr>
        <w:pStyle w:val="Heading2"/>
      </w:pPr>
      <w:r w:rsidRPr="00DE40E7">
        <w:t>Replaced Sessions</w:t>
      </w:r>
    </w:p>
    <w:p w14:paraId="49A976BF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053D5DD3" w14:textId="77777777" w:rsidR="00DE40E7" w:rsidRPr="00DE40E7" w:rsidRDefault="00DE40E7" w:rsidP="00DE40E7">
      <w:pPr>
        <w:pStyle w:val="Heading3"/>
      </w:pPr>
      <w:r w:rsidRPr="00DE40E7">
        <w:t>Wednesday, November 20</w:t>
      </w:r>
    </w:p>
    <w:p w14:paraId="1E45125D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5ADE41CA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9:15-10:15 am, Westminster II</w:t>
      </w:r>
    </w:p>
    <w:p w14:paraId="1B8ED194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>(Rescheduled)</w:t>
      </w:r>
      <w:r w:rsidRPr="00DE40E7">
        <w:rPr>
          <w:rFonts w:asciiTheme="minorHAnsi" w:hAnsiTheme="minorHAnsi" w:cstheme="minorHAnsi"/>
        </w:rPr>
        <w:t xml:space="preserve"> IT Procurement: Accessibility as a </w:t>
      </w:r>
    </w:p>
    <w:p w14:paraId="510AE385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i/>
          <w:iCs/>
        </w:rPr>
      </w:pPr>
      <w:r w:rsidRPr="00DE40E7">
        <w:rPr>
          <w:rFonts w:asciiTheme="minorHAnsi" w:hAnsiTheme="minorHAnsi" w:cstheme="minorHAnsi"/>
        </w:rPr>
        <w:t>Functional Criterion</w:t>
      </w:r>
    </w:p>
    <w:p w14:paraId="29C74D78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 xml:space="preserve">Replacement: </w:t>
      </w:r>
      <w:r w:rsidRPr="00DE40E7">
        <w:rPr>
          <w:rFonts w:asciiTheme="minorHAnsi" w:hAnsiTheme="minorHAnsi" w:cstheme="minorHAnsi"/>
        </w:rPr>
        <w:t>Writing Good Alt Text</w:t>
      </w:r>
    </w:p>
    <w:p w14:paraId="5DF3BA80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  <w:b/>
          <w:bCs/>
        </w:rPr>
      </w:pPr>
    </w:p>
    <w:p w14:paraId="6A46AC65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2:15-3:15 pm, Westminster II</w:t>
      </w:r>
    </w:p>
    <w:p w14:paraId="34508E1C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(Rescheduled) Writing Good Alt Text</w:t>
      </w:r>
    </w:p>
    <w:p w14:paraId="1168A5D6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 xml:space="preserve">Replacement: </w:t>
      </w:r>
      <w:r w:rsidRPr="00DE40E7">
        <w:rPr>
          <w:rFonts w:asciiTheme="minorHAnsi" w:hAnsiTheme="minorHAnsi" w:cstheme="minorHAnsi"/>
        </w:rPr>
        <w:t xml:space="preserve">IT Procurement: Accessibility as a </w:t>
      </w:r>
    </w:p>
    <w:p w14:paraId="76AEB82A" w14:textId="77777777" w:rsid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lastRenderedPageBreak/>
        <w:t>Functional Criterion</w:t>
      </w:r>
    </w:p>
    <w:p w14:paraId="36245D81" w14:textId="77777777" w:rsidR="0049782C" w:rsidRDefault="0049782C" w:rsidP="00DE40E7">
      <w:pPr>
        <w:pStyle w:val="BasicParagraph"/>
        <w:pBdr>
          <w:bottom w:val="single" w:sz="6" w:space="1" w:color="auto"/>
        </w:pBdr>
        <w:ind w:left="360"/>
        <w:rPr>
          <w:rFonts w:asciiTheme="minorHAnsi" w:hAnsiTheme="minorHAnsi" w:cstheme="minorHAnsi"/>
        </w:rPr>
      </w:pPr>
    </w:p>
    <w:p w14:paraId="7969F700" w14:textId="77777777" w:rsidR="0049782C" w:rsidRDefault="0049782C" w:rsidP="00DE40E7">
      <w:pPr>
        <w:pStyle w:val="BasicParagraph"/>
        <w:ind w:left="360"/>
        <w:rPr>
          <w:rFonts w:asciiTheme="minorHAnsi" w:hAnsiTheme="minorHAnsi" w:cstheme="minorHAnsi"/>
        </w:rPr>
      </w:pPr>
    </w:p>
    <w:p w14:paraId="6E927F20" w14:textId="77777777" w:rsidR="0049782C" w:rsidRPr="00DE40E7" w:rsidRDefault="0049782C" w:rsidP="0049782C">
      <w:pPr>
        <w:pStyle w:val="Heading3"/>
      </w:pPr>
      <w:r w:rsidRPr="00DE40E7">
        <w:t>Wednesday, November 20</w:t>
      </w:r>
    </w:p>
    <w:p w14:paraId="0523ED8F" w14:textId="77777777" w:rsidR="0049782C" w:rsidRPr="00DE40E7" w:rsidRDefault="0049782C" w:rsidP="0049782C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3:30-4:30 pm, Westminster IV</w:t>
      </w:r>
    </w:p>
    <w:p w14:paraId="4E5D2F09" w14:textId="1730C289" w:rsidR="0049782C" w:rsidRPr="00DE40E7" w:rsidRDefault="0049782C" w:rsidP="0049782C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>(Canceled)</w:t>
      </w:r>
      <w:r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Pr="00DE40E7">
        <w:rPr>
          <w:rFonts w:asciiTheme="minorHAnsi" w:hAnsiTheme="minorHAnsi" w:cstheme="minorHAnsi"/>
        </w:rPr>
        <w:t>How to Juggle: Daily Support and Widespread Accessibility</w:t>
      </w:r>
    </w:p>
    <w:p w14:paraId="35B4A7B4" w14:textId="2908630F" w:rsidR="0049782C" w:rsidRPr="00DE40E7" w:rsidRDefault="0049782C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 xml:space="preserve">Replacement: </w:t>
      </w:r>
      <w:r w:rsidRPr="0049782C">
        <w:rPr>
          <w:rFonts w:asciiTheme="minorHAnsi" w:hAnsiTheme="minorHAnsi" w:cstheme="minorHAnsi"/>
          <w:bCs/>
        </w:rPr>
        <w:t>Three Approaches to Teaching Accessibility and Universal Design at the University of Illinois</w:t>
      </w:r>
    </w:p>
    <w:p w14:paraId="27DC10A8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4077B800" w14:textId="77777777" w:rsidR="00DE40E7" w:rsidRPr="00DE40E7" w:rsidRDefault="00DE40E7" w:rsidP="00DE40E7">
      <w:pPr>
        <w:pStyle w:val="Heading3"/>
      </w:pPr>
      <w:r w:rsidRPr="00DE40E7">
        <w:t>Thursday, November 21</w:t>
      </w:r>
    </w:p>
    <w:p w14:paraId="4BDAAFF7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1F9D7A03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8-9 am, Lakehouse</w:t>
      </w:r>
    </w:p>
    <w:p w14:paraId="775E926A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>(Rescheduled)</w:t>
      </w:r>
      <w:r w:rsidRPr="00DE40E7">
        <w:rPr>
          <w:rFonts w:asciiTheme="minorHAnsi" w:hAnsiTheme="minorHAnsi" w:cstheme="minorHAnsi"/>
        </w:rPr>
        <w:t xml:space="preserve"> Math Made Easy: Conversion, Authoring, and Access with </w:t>
      </w:r>
      <w:proofErr w:type="spellStart"/>
      <w:r w:rsidRPr="00DE40E7">
        <w:rPr>
          <w:rFonts w:asciiTheme="minorHAnsi" w:hAnsiTheme="minorHAnsi" w:cstheme="minorHAnsi"/>
        </w:rPr>
        <w:t>EquatIO</w:t>
      </w:r>
      <w:proofErr w:type="spellEnd"/>
      <w:r w:rsidRPr="00DE40E7">
        <w:rPr>
          <w:rFonts w:asciiTheme="minorHAnsi" w:hAnsiTheme="minorHAnsi" w:cstheme="minorHAnsi"/>
        </w:rPr>
        <w:t>!</w:t>
      </w:r>
    </w:p>
    <w:p w14:paraId="0223D7BC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>Replacement:</w:t>
      </w:r>
      <w:r w:rsidRPr="00DE40E7">
        <w:rPr>
          <w:rFonts w:asciiTheme="minorHAnsi" w:hAnsiTheme="minorHAnsi" w:cstheme="minorHAnsi"/>
        </w:rPr>
        <w:t xml:space="preserve"> Introducing Thorium, a New Free Desktop EPUB Reader for Windows and Mac</w:t>
      </w:r>
    </w:p>
    <w:p w14:paraId="3417F814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</w:p>
    <w:p w14:paraId="1694D443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4:20-5:20 pm, Lakehouse</w:t>
      </w:r>
    </w:p>
    <w:p w14:paraId="669FD346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b/>
          <w:bCs/>
        </w:rPr>
        <w:t>(Canceled)</w:t>
      </w:r>
      <w:r w:rsidRPr="00DE40E7">
        <w:rPr>
          <w:rFonts w:asciiTheme="minorHAnsi" w:hAnsiTheme="minorHAnsi" w:cstheme="minorHAnsi"/>
        </w:rPr>
        <w:t xml:space="preserve"> Make Your Classroom Accessible and Inclusive with Microsoft 365</w:t>
      </w:r>
    </w:p>
    <w:p w14:paraId="1C790278" w14:textId="77777777" w:rsidR="00A732A4" w:rsidRPr="00DE40E7" w:rsidRDefault="00DE40E7" w:rsidP="00DE40E7">
      <w:pPr>
        <w:ind w:left="360"/>
        <w:rPr>
          <w:rFonts w:cstheme="minorHAnsi"/>
          <w:sz w:val="24"/>
          <w:szCs w:val="24"/>
        </w:rPr>
      </w:pPr>
      <w:r w:rsidRPr="00DE40E7">
        <w:rPr>
          <w:rFonts w:cstheme="minorHAnsi"/>
          <w:b/>
          <w:bCs/>
          <w:sz w:val="24"/>
          <w:szCs w:val="24"/>
        </w:rPr>
        <w:t>Replacement:</w:t>
      </w:r>
      <w:r w:rsidRPr="00DE40E7">
        <w:rPr>
          <w:rFonts w:cstheme="minorHAnsi"/>
          <w:sz w:val="24"/>
          <w:szCs w:val="24"/>
        </w:rPr>
        <w:t xml:space="preserve"> Math Made Easy: Conversion, Authoring, and Access with </w:t>
      </w:r>
      <w:proofErr w:type="spellStart"/>
      <w:r w:rsidRPr="00DE40E7">
        <w:rPr>
          <w:rFonts w:cstheme="minorHAnsi"/>
          <w:sz w:val="24"/>
          <w:szCs w:val="24"/>
        </w:rPr>
        <w:t>EquatIO</w:t>
      </w:r>
      <w:proofErr w:type="spellEnd"/>
      <w:r w:rsidRPr="00DE40E7">
        <w:rPr>
          <w:rFonts w:cstheme="minorHAnsi"/>
          <w:sz w:val="24"/>
          <w:szCs w:val="24"/>
        </w:rPr>
        <w:t>!</w:t>
      </w:r>
    </w:p>
    <w:p w14:paraId="24359D6A" w14:textId="77777777" w:rsidR="00DE40E7" w:rsidRPr="00DE40E7" w:rsidRDefault="00DE40E7" w:rsidP="00DE40E7">
      <w:pPr>
        <w:pStyle w:val="Heading2"/>
      </w:pPr>
      <w:r w:rsidRPr="00DE40E7">
        <w:t>Canceled Sessions</w:t>
      </w:r>
    </w:p>
    <w:p w14:paraId="7159D02F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1D949CC7" w14:textId="77777777" w:rsidR="00DE40E7" w:rsidRPr="00DE40E7" w:rsidRDefault="00DE40E7" w:rsidP="00DE40E7">
      <w:pPr>
        <w:pStyle w:val="Heading3"/>
      </w:pPr>
      <w:r w:rsidRPr="00DE40E7">
        <w:t>Thursday, November 21</w:t>
      </w:r>
    </w:p>
    <w:p w14:paraId="694F41F3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4:20-5:20 pm, Lakehouse</w:t>
      </w:r>
    </w:p>
    <w:p w14:paraId="20A2084E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 xml:space="preserve">Make Your Classroom Accessible and Inclusive with </w:t>
      </w:r>
    </w:p>
    <w:p w14:paraId="032569F0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Microsoft 365</w:t>
      </w:r>
    </w:p>
    <w:p w14:paraId="4D5DC83F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</w:rPr>
      </w:pPr>
    </w:p>
    <w:p w14:paraId="21D7EB3D" w14:textId="77777777" w:rsidR="00DE40E7" w:rsidRPr="00DE40E7" w:rsidRDefault="00DE40E7" w:rsidP="00DE40E7">
      <w:pPr>
        <w:pStyle w:val="Heading3"/>
      </w:pPr>
      <w:r w:rsidRPr="00DE40E7">
        <w:t>Friday, November 22</w:t>
      </w:r>
    </w:p>
    <w:p w14:paraId="73683F2D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  <w:b/>
          <w:bCs/>
        </w:rPr>
        <w:t>10:30-11:30 WBI</w:t>
      </w:r>
    </w:p>
    <w:p w14:paraId="014C8E26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 xml:space="preserve">Faculty Training Success Story: Partnering Around </w:t>
      </w:r>
    </w:p>
    <w:p w14:paraId="70F5F163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Diversity and Inclusive Excellence Initiatives</w:t>
      </w:r>
    </w:p>
    <w:p w14:paraId="263A5BE7" w14:textId="77777777" w:rsidR="00DE40E7" w:rsidRPr="00DE40E7" w:rsidRDefault="00DE40E7" w:rsidP="00DE40E7">
      <w:pPr>
        <w:pStyle w:val="BasicParagraph"/>
        <w:ind w:left="360"/>
        <w:rPr>
          <w:rFonts w:asciiTheme="minorHAnsi" w:hAnsiTheme="minorHAnsi" w:cstheme="minorHAnsi"/>
          <w:b/>
          <w:bCs/>
        </w:rPr>
      </w:pPr>
    </w:p>
    <w:p w14:paraId="27E47261" w14:textId="77777777" w:rsidR="00DE40E7" w:rsidRPr="00DE40E7" w:rsidRDefault="00DE40E7" w:rsidP="00DE40E7">
      <w:pPr>
        <w:pStyle w:val="Heading2"/>
      </w:pPr>
      <w:r w:rsidRPr="00DE40E7">
        <w:t>UDUC Sessions</w:t>
      </w:r>
    </w:p>
    <w:p w14:paraId="0204B554" w14:textId="77777777" w:rsidR="00DE40E7" w:rsidRPr="00DE40E7" w:rsidRDefault="00DE40E7" w:rsidP="00DE40E7">
      <w:pPr>
        <w:pStyle w:val="BasicParagraph"/>
        <w:rPr>
          <w:rFonts w:asciiTheme="minorHAnsi" w:hAnsiTheme="minorHAnsi" w:cstheme="minorHAnsi"/>
          <w:b/>
          <w:bCs/>
        </w:rPr>
      </w:pPr>
    </w:p>
    <w:p w14:paraId="09AD12F0" w14:textId="77777777" w:rsidR="00DE40E7" w:rsidRPr="00DE40E7" w:rsidRDefault="00DE40E7" w:rsidP="00DE40E7">
      <w:pPr>
        <w:pStyle w:val="Heading3"/>
      </w:pPr>
      <w:r w:rsidRPr="00DE40E7">
        <w:t>Wednesday, November 20</w:t>
      </w:r>
    </w:p>
    <w:p w14:paraId="4FBC363D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lastRenderedPageBreak/>
        <w:t>Accessibility and Universal Design for Online Courses–Making the Practice Practicable, and a Bit Less Scary (8-9 am, MB I/II)</w:t>
      </w:r>
    </w:p>
    <w:p w14:paraId="0279A3B6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UDL and Accessibility Strategies in the Classroom Using Faculty Learning Communities (9:15-10:15 am, WB I)</w:t>
      </w:r>
    </w:p>
    <w:p w14:paraId="0F8A3458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Teaching About Accessibility in Computing Courses (11:15 am-12:15 pm, WB II)</w:t>
      </w:r>
    </w:p>
    <w:p w14:paraId="4406C26D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spacing w:val="-2"/>
        </w:rPr>
        <w:t>UDL, Accessibility, and Quality Assurance–Collaborations at the Univ. of AZ for Online Classes, Take Two (2:15-3:15 pm, Waverly)</w:t>
      </w:r>
    </w:p>
    <w:p w14:paraId="525DB1C1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  <w:b/>
          <w:bCs/>
        </w:rPr>
      </w:pPr>
      <w:r w:rsidRPr="00DE40E7">
        <w:rPr>
          <w:rFonts w:asciiTheme="minorHAnsi" w:hAnsiTheme="minorHAnsi" w:cstheme="minorHAnsi"/>
        </w:rPr>
        <w:t xml:space="preserve">Tips for Promoting Accessible IT Campus-Wide Within the </w:t>
      </w:r>
      <w:r w:rsidRPr="00DE40E7">
        <w:rPr>
          <w:rFonts w:asciiTheme="minorHAnsi" w:hAnsiTheme="minorHAnsi" w:cstheme="minorHAnsi"/>
        </w:rPr>
        <w:br/>
        <w:t xml:space="preserve">Context of a Universal Design Framework (3:30-4:30 pm, </w:t>
      </w:r>
      <w:r w:rsidRPr="00DE40E7">
        <w:rPr>
          <w:rFonts w:asciiTheme="minorHAnsi" w:hAnsiTheme="minorHAnsi" w:cstheme="minorHAnsi"/>
        </w:rPr>
        <w:br/>
        <w:t>Lakehouse)</w:t>
      </w:r>
    </w:p>
    <w:p w14:paraId="6F791100" w14:textId="77777777" w:rsidR="00DE40E7" w:rsidRPr="00DE40E7" w:rsidRDefault="00DE40E7" w:rsidP="00DE40E7">
      <w:pPr>
        <w:pStyle w:val="BasicParagraph"/>
        <w:tabs>
          <w:tab w:val="left" w:pos="1640"/>
        </w:tabs>
        <w:rPr>
          <w:rFonts w:asciiTheme="minorHAnsi" w:hAnsiTheme="minorHAnsi" w:cstheme="minorHAnsi"/>
        </w:rPr>
      </w:pPr>
    </w:p>
    <w:p w14:paraId="128E2FAE" w14:textId="77777777" w:rsidR="00DE40E7" w:rsidRPr="00DE40E7" w:rsidRDefault="00DE40E7" w:rsidP="00DE40E7">
      <w:pPr>
        <w:pStyle w:val="Heading3"/>
      </w:pPr>
      <w:r w:rsidRPr="00DE40E7">
        <w:t>Thursday, November 21</w:t>
      </w:r>
    </w:p>
    <w:p w14:paraId="73C7D14B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 xml:space="preserve">Integrating Social Justice in Computer Science Pedagogy </w:t>
      </w:r>
      <w:r w:rsidRPr="00DE40E7">
        <w:rPr>
          <w:rFonts w:asciiTheme="minorHAnsi" w:hAnsiTheme="minorHAnsi" w:cstheme="minorHAnsi"/>
        </w:rPr>
        <w:br/>
        <w:t>(9:15-10:15 am, WB I)</w:t>
      </w:r>
    </w:p>
    <w:p w14:paraId="53B51518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WAI Curricula: Build Your Own Accessibility Courses (3:15-4:05 pm, WB III)</w:t>
      </w:r>
    </w:p>
    <w:p w14:paraId="64F71474" w14:textId="77777777" w:rsidR="00DE40E7" w:rsidRPr="00DE40E7" w:rsidRDefault="00DE40E7" w:rsidP="00DE40E7">
      <w:pPr>
        <w:pStyle w:val="BasicParagraph"/>
        <w:tabs>
          <w:tab w:val="left" w:pos="1640"/>
        </w:tabs>
        <w:rPr>
          <w:rFonts w:asciiTheme="minorHAnsi" w:hAnsiTheme="minorHAnsi" w:cstheme="minorHAnsi"/>
        </w:rPr>
      </w:pPr>
    </w:p>
    <w:p w14:paraId="75D8A511" w14:textId="77777777" w:rsidR="00DE40E7" w:rsidRPr="00DE40E7" w:rsidRDefault="00DE40E7" w:rsidP="00DE40E7">
      <w:pPr>
        <w:pStyle w:val="Heading3"/>
      </w:pPr>
      <w:r w:rsidRPr="00DE40E7">
        <w:t>Friday, November 22</w:t>
      </w:r>
    </w:p>
    <w:p w14:paraId="134171D8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Importance of End-User Testing in Accessible Media Capstone Research (9:15-10:15 am, CC II)</w:t>
      </w:r>
    </w:p>
    <w:p w14:paraId="50B917E7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  <w:spacing w:val="-5"/>
        </w:rPr>
        <w:t>Accessibility: Teaching Skills for the Future (10:30-11:30 am, CC II)</w:t>
      </w:r>
    </w:p>
    <w:p w14:paraId="67D6C7BE" w14:textId="77777777" w:rsidR="00DE40E7" w:rsidRPr="00DE40E7" w:rsidRDefault="00DE40E7" w:rsidP="00DE40E7">
      <w:pPr>
        <w:pStyle w:val="BasicParagraph"/>
        <w:tabs>
          <w:tab w:val="left" w:pos="1640"/>
        </w:tabs>
        <w:ind w:left="360" w:hanging="360"/>
        <w:rPr>
          <w:rFonts w:asciiTheme="minorHAnsi" w:hAnsiTheme="minorHAnsi" w:cstheme="minorHAnsi"/>
        </w:rPr>
      </w:pPr>
      <w:r w:rsidRPr="00DE40E7">
        <w:rPr>
          <w:rFonts w:asciiTheme="minorHAnsi" w:hAnsiTheme="minorHAnsi" w:cstheme="minorHAnsi"/>
        </w:rPr>
        <w:t>Teaching Accessibility: Case Studies of Courses that Include Accessibility Topics in their Curricula (12:45-1:45 pm, CC II)</w:t>
      </w:r>
    </w:p>
    <w:p w14:paraId="60BECD3A" w14:textId="35B9A129" w:rsidR="00DE40E7" w:rsidRPr="00DE40E7" w:rsidRDefault="00DE40E7" w:rsidP="00DE40E7">
      <w:pPr>
        <w:rPr>
          <w:rFonts w:cstheme="minorHAnsi"/>
          <w:sz w:val="24"/>
          <w:szCs w:val="24"/>
        </w:rPr>
      </w:pPr>
      <w:r w:rsidRPr="00DE40E7">
        <w:rPr>
          <w:rFonts w:cstheme="minorHAnsi"/>
          <w:spacing w:val="-4"/>
          <w:sz w:val="24"/>
          <w:szCs w:val="24"/>
        </w:rPr>
        <w:t>Student Benefits and Teaching Resources for Including Accessibility / Inclusive Design Topics in University Courses (2-3 pm, CC II)</w:t>
      </w:r>
    </w:p>
    <w:sectPr w:rsidR="00DE40E7" w:rsidRPr="00DE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7"/>
    <w:rsid w:val="002D116B"/>
    <w:rsid w:val="0049782C"/>
    <w:rsid w:val="00A732A4"/>
    <w:rsid w:val="00D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98F0"/>
  <w15:chartTrackingRefBased/>
  <w15:docId w15:val="{13ABD50D-9011-4034-BFC8-F91E345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0E7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DE40E7"/>
    <w:pPr>
      <w:pBdr>
        <w:bottom w:val="single" w:sz="8" w:space="4" w:color="auto"/>
      </w:pBdr>
      <w:outlineLvl w:val="1"/>
    </w:pPr>
    <w:rPr>
      <w:rFonts w:asciiTheme="minorHAnsi" w:hAnsiTheme="minorHAnsi" w:cstheme="minorHAnsi"/>
      <w:b/>
      <w:bCs/>
      <w:sz w:val="28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DE40E7"/>
    <w:pPr>
      <w:outlineLvl w:val="2"/>
    </w:pPr>
    <w:rPr>
      <w:rFonts w:asciiTheme="minorHAnsi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40E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40E7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0E7"/>
    <w:rPr>
      <w:rFonts w:cstheme="minorHAnsi"/>
      <w:b/>
      <w:bCs/>
      <w:color w:val="00000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0E7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Spears</dc:creator>
  <cp:keywords/>
  <dc:description/>
  <cp:lastModifiedBy>Howard Kramer</cp:lastModifiedBy>
  <cp:revision>2</cp:revision>
  <dcterms:created xsi:type="dcterms:W3CDTF">2019-11-15T15:44:00Z</dcterms:created>
  <dcterms:modified xsi:type="dcterms:W3CDTF">2019-11-17T20:09:00Z</dcterms:modified>
</cp:coreProperties>
</file>