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3E16395B" w:rsidRDefault="3E16395B" w14:paraId="19704607" w14:textId="2EF01B0F">
      <w:r w:rsidR="55A1A36D">
        <w:rPr/>
        <w:t xml:space="preserve">Disclaimer: this document is not accessible as is. This document is intended to be used in conjunction with the hands-on workshop </w:t>
      </w:r>
      <w:r w:rsidR="55A1A36D">
        <w:rPr/>
        <w:t xml:space="preserve">(Creating Accessible Digital Documents in MS Office) </w:t>
      </w:r>
      <w:r w:rsidR="55A1A36D">
        <w:rPr/>
        <w:t xml:space="preserve">and will be made accessible as participants </w:t>
      </w:r>
      <w:r w:rsidR="55A1A36D">
        <w:rPr/>
        <w:t xml:space="preserve">use the document to </w:t>
      </w:r>
      <w:r w:rsidR="55A1A36D">
        <w:rPr/>
        <w:t>practice skills learned in the workshop.</w:t>
      </w:r>
    </w:p>
    <w:p w:rsidR="3E16395B" w:rsidRDefault="3E16395B" w14:paraId="39E0601C" w14:textId="7ADA0C8B"/>
    <w:p w:rsidR="3E16395B" w:rsidRDefault="3E16395B" w14:paraId="137D77B2" w14:textId="1FCC2907"/>
    <w:p w:rsidR="00022210" w:rsidP="00022210" w:rsidRDefault="00022210" w14:paraId="1E01B515" w14:textId="5F1B13C5">
      <w:r w:rsidR="3E16395B">
        <w:rPr/>
        <w:t>About I</w:t>
      </w:r>
      <w:r w:rsidR="3E16395B">
        <w:rPr/>
        <w:t>owa State University (ISU)</w:t>
      </w:r>
      <w:r w:rsidR="3E16395B">
        <w:rPr/>
        <w:t xml:space="preserve"> Extension and Outreach</w:t>
      </w:r>
    </w:p>
    <w:p w:rsidR="3E16395B" w:rsidP="3E16395B" w:rsidRDefault="3E16395B" w14:paraId="54D24B2C" w14:textId="14E7F31E">
      <w:pPr>
        <w:pStyle w:val="Normal"/>
      </w:pPr>
    </w:p>
    <w:p w:rsidR="3E16395B" w:rsidP="3E16395B" w:rsidRDefault="3E16395B" w14:paraId="398C8B71" w14:textId="2AD62705">
      <w:pPr>
        <w:pStyle w:val="Normal"/>
      </w:pPr>
    </w:p>
    <w:p w:rsidR="3E16395B" w:rsidP="3E16395B" w:rsidRDefault="3E16395B" w14:paraId="60B56546" w14:textId="6991713A">
      <w:pPr>
        <w:pStyle w:val="Normal"/>
      </w:pPr>
    </w:p>
    <w:p w:rsidR="3E16395B" w:rsidP="3E16395B" w:rsidRDefault="3E16395B" w14:paraId="784B1757" w14:textId="130BD12B">
      <w:pPr>
        <w:pStyle w:val="Normal"/>
      </w:pPr>
    </w:p>
    <w:p w:rsidR="3E16395B" w:rsidP="3E16395B" w:rsidRDefault="3E16395B" w14:paraId="30BE7B83" w14:textId="2B4F3C94">
      <w:pPr>
        <w:pStyle w:val="Normal"/>
      </w:pPr>
    </w:p>
    <w:p w:rsidR="3E16395B" w:rsidP="3E16395B" w:rsidRDefault="3E16395B" w14:paraId="42FB25D4" w14:textId="46372419">
      <w:pPr>
        <w:pStyle w:val="Normal"/>
      </w:pPr>
    </w:p>
    <w:p w:rsidR="3E16395B" w:rsidP="3E16395B" w:rsidRDefault="3E16395B" w14:paraId="6EDD4C13" w14:textId="03C79506">
      <w:pPr>
        <w:pStyle w:val="Normal"/>
      </w:pPr>
    </w:p>
    <w:p w:rsidR="00022210" w:rsidP="00022210" w:rsidRDefault="00022210" w14:paraId="428CAA24" w14:textId="77777777"/>
    <w:p w:rsidR="00022210" w:rsidP="00022210" w:rsidRDefault="001C7957" w14:paraId="2967F3CE" w14:textId="1A3BDE1F">
      <w:pPr>
        <w:rPr>
          <w:shd w:val="clear" w:color="auto" w:fill="FFFFFF"/>
        </w:rPr>
      </w:pPr>
      <w:r>
        <w:rPr>
          <w:shd w:val="clear" w:color="auto" w:fill="FFFFFF"/>
        </w:rPr>
        <w:t>ISU</w:t>
      </w:r>
      <w:bookmarkStart w:name="_GoBack" w:id="0"/>
      <w:bookmarkEnd w:id="0"/>
      <w:r w:rsidRPr="00E4519D" w:rsidR="00022210">
        <w:rPr>
          <w:shd w:val="clear" w:color="auto" w:fill="FFFFFF"/>
        </w:rPr>
        <w:t xml:space="preserve"> Extension and Outreach</w:t>
      </w:r>
      <w:r w:rsidRPr="00E4519D" w:rsidR="00022210">
        <w:rPr>
          <w:b/>
          <w:bCs/>
          <w:shd w:val="clear" w:color="auto" w:fill="FFFFFF"/>
        </w:rPr>
        <w:t> </w:t>
      </w:r>
      <w:r w:rsidRPr="00E4519D" w:rsidR="00022210">
        <w:rPr>
          <w:shd w:val="clear" w:color="auto" w:fill="FFFFFF"/>
        </w:rPr>
        <w:t>carries Iowa State’s land-grant mission throughout the state -- everywhere for all Iowans.</w:t>
      </w:r>
      <w:r w:rsidR="00022210">
        <w:rPr>
          <w:shd w:val="clear" w:color="auto" w:fill="FFFFFF"/>
        </w:rPr>
        <w:t xml:space="preserve">  </w:t>
      </w:r>
    </w:p>
    <w:p w:rsidR="00022210" w:rsidP="00022210" w:rsidRDefault="00022210" w14:paraId="1400FFAE" w14:textId="77777777"/>
    <w:p w:rsidR="00022210" w:rsidP="00022210" w:rsidRDefault="00022210" w14:paraId="055D6186" w14:textId="77777777">
      <w:r>
        <w:t xml:space="preserve">We serve as a 99-county campus, connecting the needs of Iowans with Iowa State University research and resources.  </w:t>
      </w:r>
    </w:p>
    <w:p w:rsidR="00022210" w:rsidP="00022210" w:rsidRDefault="00022210" w14:paraId="6A7304B4" w14:textId="77777777"/>
    <w:p w:rsidR="00022210" w:rsidP="00022210" w:rsidRDefault="00022210" w14:paraId="598861FA" w14:textId="77777777">
      <w:r>
        <w:t xml:space="preserve">We provide education and partnerships designed to solve today’s problems and prepare for the future.  </w:t>
      </w:r>
    </w:p>
    <w:p w:rsidR="00022210" w:rsidP="00022210" w:rsidRDefault="00022210" w14:paraId="6023A5EF" w14:textId="77777777"/>
    <w:p w:rsidR="00022210" w:rsidP="00022210" w:rsidRDefault="00022210" w14:paraId="52A1B42A" w14:textId="77777777">
      <w:r>
        <w:drawing>
          <wp:inline wp14:editId="1D692074" wp14:anchorId="0F852F7E">
            <wp:extent cx="5943600" cy="1283970"/>
            <wp:effectExtent l="0" t="0" r="0" b="0"/>
            <wp:docPr id="307728827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dc6faccbdc64aa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16395B" w:rsidRDefault="3E16395B" w14:paraId="5F597DD9" w14:textId="27E6447A">
      <w:r>
        <w:br w:type="page"/>
      </w:r>
    </w:p>
    <w:p w:rsidRPr="00E4519D" w:rsidR="00022210" w:rsidP="00022210" w:rsidRDefault="00022210" w14:paraId="20899024" w14:textId="77777777">
      <w:pPr>
        <w:rPr>
          <w:rFonts w:ascii="Times New Roman" w:hAnsi="Times New Roman" w:eastAsia="Times New Roman" w:cs="Times New Roman"/>
        </w:rPr>
      </w:pPr>
    </w:p>
    <w:p w:rsidR="00022210" w:rsidP="00022210" w:rsidRDefault="00022210" w14:paraId="586B8999" w14:textId="77777777">
      <w:r>
        <w:t>Join Us!</w:t>
      </w:r>
    </w:p>
    <w:p w:rsidR="00022210" w:rsidP="00022210" w:rsidRDefault="00022210" w14:paraId="308A883A" w14:textId="77777777">
      <w:r>
        <w:t>We're your lifelong partner. Join us as a learner, volunteer, or advocate.</w:t>
      </w:r>
    </w:p>
    <w:p w:rsidR="00022210" w:rsidP="00022210" w:rsidRDefault="00022210" w14:paraId="4D98E426" w14:textId="77777777">
      <w:r>
        <w:t>Learn – get answers and information you can trust.</w:t>
      </w:r>
    </w:p>
    <w:p w:rsidR="00022210" w:rsidP="00022210" w:rsidRDefault="00022210" w14:paraId="7D755FCA" w14:textId="77777777">
      <w:r>
        <w:t>Call our hotlines.</w:t>
      </w:r>
    </w:p>
    <w:p w:rsidR="00022210" w:rsidP="00022210" w:rsidRDefault="00022210" w14:paraId="1AE8CE5B" w14:textId="77777777">
      <w:r>
        <w:t>Visit our online store.</w:t>
      </w:r>
    </w:p>
    <w:p w:rsidR="00022210" w:rsidP="00022210" w:rsidRDefault="00022210" w14:paraId="70414A34" w14:textId="77777777">
      <w:r>
        <w:t>Subscribe to our blogs.</w:t>
      </w:r>
    </w:p>
    <w:p w:rsidR="00022210" w:rsidP="00022210" w:rsidRDefault="00022210" w14:paraId="13C8A23B" w14:textId="77777777">
      <w:r>
        <w:t>Watch our videos.</w:t>
      </w:r>
    </w:p>
    <w:p w:rsidR="00022210" w:rsidP="00022210" w:rsidRDefault="00022210" w14:paraId="1304764C" w14:textId="77777777">
      <w:r>
        <w:t>Visit your county office.</w:t>
      </w:r>
    </w:p>
    <w:p w:rsidR="00022210" w:rsidP="00022210" w:rsidRDefault="00022210" w14:paraId="2D3AF250" w14:textId="77777777">
      <w:r>
        <w:t>Connect with our programs in agriculture and natural resources, community and economic development, human sciences, and 4-H youth development.</w:t>
      </w:r>
    </w:p>
    <w:p w:rsidR="00022210" w:rsidP="00022210" w:rsidRDefault="00022210" w14:paraId="496EC373" w14:textId="77777777"/>
    <w:p w:rsidR="00022210" w:rsidP="00022210" w:rsidRDefault="00022210" w14:paraId="394CEB32" w14:textId="77777777">
      <w:r>
        <w:t>Volunteer</w:t>
      </w:r>
    </w:p>
    <w:p w:rsidR="00022210" w:rsidP="00022210" w:rsidRDefault="00022210" w14:paraId="56E79D87" w14:textId="77777777">
      <w:r>
        <w:t>Become one of our 900 elected extension council members and build a #</w:t>
      </w:r>
      <w:proofErr w:type="spellStart"/>
      <w:r>
        <w:t>strongIowa</w:t>
      </w:r>
      <w:proofErr w:type="spellEnd"/>
      <w:r>
        <w:t xml:space="preserve"> in your county.</w:t>
      </w:r>
    </w:p>
    <w:p w:rsidR="00022210" w:rsidP="00022210" w:rsidRDefault="00022210" w14:paraId="0E931F02" w14:textId="7C2FBACA">
      <w:r>
        <w:t xml:space="preserve">Help Iowa youth learn and discover their potential.  </w:t>
      </w:r>
    </w:p>
    <w:p w:rsidR="00022210" w:rsidP="00022210" w:rsidRDefault="00022210" w14:paraId="3D1956D6" w14:textId="77777777">
      <w:r>
        <w:t>Become a Master Gardener – share your love for gardening and enhance your community.</w:t>
      </w:r>
    </w:p>
    <w:p w:rsidR="00022210" w:rsidP="00022210" w:rsidRDefault="00022210" w14:paraId="102511AF" w14:textId="4E1DC527">
      <w:r>
        <w:t>Visit your county office for more opportunities.</w:t>
      </w:r>
    </w:p>
    <w:p w:rsidR="00662EE0" w:rsidP="3E16395B" w:rsidRDefault="00662EE0" w14:paraId="327833BD" w14:textId="4865A1E4" w14:noSpellErr="1">
      <w:pPr>
        <w:rPr>
          <w:rStyle w:val="Hyperlink"/>
        </w:rPr>
      </w:pPr>
    </w:p>
    <w:p w:rsidR="3E16395B" w:rsidRDefault="3E16395B" w14:paraId="6C58128E" w14:textId="6AD8B9D2">
      <w:r>
        <w:br w:type="page"/>
      </w:r>
    </w:p>
    <w:p w:rsidR="3E16395B" w:rsidP="3E16395B" w:rsidRDefault="3E16395B" w14:paraId="608C6592" w14:textId="6480405F">
      <w:pPr>
        <w:pStyle w:val="Normal"/>
        <w:rPr>
          <w:rStyle w:val="Hyperlink"/>
        </w:rPr>
      </w:pPr>
    </w:p>
    <w:p w:rsidRPr="00614D44" w:rsidR="00662EE0" w:rsidP="00614D44" w:rsidRDefault="00392466" w14:paraId="1FD81D9A" w14:textId="7935A1B0">
      <w:hyperlink w:history="1" r:id="rId8">
        <w:r w:rsidRPr="00614D44" w:rsidR="00662EE0">
          <w:rPr>
            <w:rStyle w:val="Hyperlink"/>
          </w:rPr>
          <w:t>Click Here</w:t>
        </w:r>
      </w:hyperlink>
      <w:r w:rsidRPr="00614D44" w:rsidR="00662EE0">
        <w:t xml:space="preserve"> to order your new computer today! </w:t>
      </w:r>
    </w:p>
    <w:p w:rsidR="00662EE0" w:rsidP="00662EE0" w:rsidRDefault="00662EE0" w14:paraId="19EC35BF" w14:textId="77777777">
      <w:pPr>
        <w:pStyle w:val="Default"/>
        <w:rPr>
          <w:sz w:val="23"/>
          <w:szCs w:val="23"/>
        </w:rPr>
      </w:pPr>
    </w:p>
    <w:p w:rsidR="00662EE0" w:rsidP="00614D44" w:rsidRDefault="00662EE0" w14:paraId="2C0A2CAF" w14:textId="1C097218">
      <w:r>
        <w:t>Visit https://www.extension.iastate.edu/it/ordering-new-computers/ to order your new computer today!</w:t>
      </w:r>
    </w:p>
    <w:p w:rsidR="00022210" w:rsidP="00022210" w:rsidRDefault="00022210" w14:paraId="7924140D" w14:textId="77777777"/>
    <w:p w:rsidR="00022210" w:rsidP="00022210" w:rsidRDefault="00022210" w14:paraId="57B53471" w14:textId="50D10614"/>
    <w:p w:rsidR="3E16395B" w:rsidRDefault="3E16395B" w14:paraId="4EA12823" w14:textId="773FB550">
      <w:r>
        <w:br w:type="page"/>
      </w:r>
    </w:p>
    <w:p w:rsidR="3E16395B" w:rsidP="3E16395B" w:rsidRDefault="3E16395B" w14:paraId="5A327B20" w14:textId="74CA0310">
      <w:pPr>
        <w:pStyle w:val="Normal"/>
      </w:pPr>
    </w:p>
    <w:p w:rsidR="0CF9CEFC" w:rsidP="0CF9CEFC" w:rsidRDefault="0CF9CEFC" w14:paraId="3208157B" w14:textId="4CE000D3">
      <w:pPr>
        <w:spacing w:line="259" w:lineRule="auto"/>
      </w:pPr>
      <w:r w:rsidR="3E16395B">
        <w:rPr/>
        <w:t xml:space="preserve">Accessing Higher Ground </w:t>
      </w:r>
      <w:r w:rsidR="3E16395B">
        <w:rPr/>
        <w:t>–</w:t>
      </w:r>
      <w:r w:rsidR="3E16395B">
        <w:rPr/>
        <w:t xml:space="preserve"> </w:t>
      </w:r>
      <w:r w:rsidR="3E16395B">
        <w:rPr/>
        <w:t xml:space="preserve">Partial </w:t>
      </w:r>
      <w:r w:rsidR="3E16395B">
        <w:rPr/>
        <w:t>Schedule for Monday’s Workshops</w:t>
      </w:r>
    </w:p>
    <w:p w:rsidR="0CF9CEFC" w:rsidP="0CF9CEFC" w:rsidRDefault="0CF9CEFC" w14:paraId="4E1604E0" w14:textId="4E482089">
      <w:pPr>
        <w:spacing w:line="259" w:lineRule="auto"/>
      </w:pPr>
    </w:p>
    <w:p w:rsidR="0CF9CEFC" w:rsidP="0CF9CEFC" w:rsidRDefault="0CF9CEFC" w14:paraId="35848ED5" w14:textId="4F36597F">
      <w:pPr>
        <w:spacing w:line="259" w:lineRule="auto"/>
      </w:pPr>
      <w:r>
        <w:lastRenderedPageBreak/>
        <w:t>Presentation Title</w:t>
      </w:r>
      <w:r w:rsidR="001C7957">
        <w:tab/>
      </w:r>
      <w:r w:rsidR="001C7957">
        <w:tab/>
      </w:r>
      <w:r w:rsidR="001C7957">
        <w:tab/>
      </w:r>
      <w:r w:rsidR="001C7957">
        <w:tab/>
      </w:r>
      <w:r>
        <w:t>Presenter</w:t>
      </w:r>
      <w:r w:rsidR="001C7957">
        <w:tab/>
      </w:r>
      <w:r w:rsidR="001C7957">
        <w:tab/>
      </w:r>
      <w:r w:rsidR="001C7957">
        <w:t>Room</w:t>
      </w:r>
    </w:p>
    <w:p w:rsidR="0CF9CEFC" w:rsidP="0CF9CEFC" w:rsidRDefault="0CF9CEFC" w14:paraId="11C9681D" w14:textId="731432B4">
      <w:pPr>
        <w:spacing w:line="259" w:lineRule="auto"/>
      </w:pPr>
      <w:r>
        <w:t>Getting to grips with EPUB</w:t>
      </w:r>
      <w:r w:rsidR="001C7957">
        <w:tab/>
      </w:r>
      <w:r w:rsidR="001C7957">
        <w:tab/>
      </w:r>
      <w:r w:rsidR="001C7957">
        <w:tab/>
      </w:r>
      <w:r w:rsidR="001C7957">
        <w:t>Richard Orme</w:t>
      </w:r>
      <w:r w:rsidR="001C7957">
        <w:tab/>
      </w:r>
      <w:proofErr w:type="spellStart"/>
      <w:r w:rsidR="001C7957">
        <w:t>Standley</w:t>
      </w:r>
      <w:proofErr w:type="spellEnd"/>
      <w:r w:rsidR="001C7957">
        <w:t xml:space="preserve"> I</w:t>
      </w:r>
    </w:p>
    <w:p w:rsidR="001C7957" w:rsidP="0CF9CEFC" w:rsidRDefault="001C7957" w14:paraId="20F0C2F2" w14:textId="68EA0DDD">
      <w:pPr>
        <w:spacing w:line="259" w:lineRule="auto"/>
      </w:pPr>
      <w:r>
        <w:t>Managing Accessibility Testing</w:t>
      </w:r>
      <w:r>
        <w:tab/>
      </w:r>
      <w:r>
        <w:tab/>
      </w:r>
      <w:r>
        <w:t>Gian Wild</w:t>
      </w:r>
      <w:r>
        <w:tab/>
      </w:r>
      <w:r>
        <w:tab/>
      </w:r>
      <w:proofErr w:type="gramStart"/>
      <w:r>
        <w:t>Westminster</w:t>
      </w:r>
      <w:proofErr w:type="gramEnd"/>
      <w:r>
        <w:t xml:space="preserve"> I</w:t>
      </w:r>
    </w:p>
    <w:p w:rsidR="001C7957" w:rsidP="0CF9CEFC" w:rsidRDefault="001C7957" w14:paraId="46AE5B67" w14:textId="2C98A2CC">
      <w:pPr>
        <w:spacing w:line="259" w:lineRule="auto"/>
      </w:pPr>
      <w:r>
        <w:t>PDF Accessibility – Train-the-Trainer</w:t>
      </w:r>
      <w:r>
        <w:tab/>
      </w:r>
      <w:r>
        <w:t xml:space="preserve">Rob </w:t>
      </w:r>
      <w:proofErr w:type="spellStart"/>
      <w:r>
        <w:t>Haverty</w:t>
      </w:r>
      <w:proofErr w:type="spellEnd"/>
      <w:r>
        <w:tab/>
      </w:r>
      <w:r>
        <w:tab/>
      </w:r>
      <w:r>
        <w:t>Westminster IV</w:t>
      </w:r>
    </w:p>
    <w:p w:rsidR="0CF9CEFC" w:rsidP="0CF9CEFC" w:rsidRDefault="0CF9CEFC" w14:paraId="4DC5FFAC" w14:textId="3AD15BCF">
      <w:pPr>
        <w:spacing w:line="259" w:lineRule="auto"/>
      </w:pPr>
    </w:p>
    <w:p w:rsidR="0CF9CEFC" w:rsidP="0CF9CEFC" w:rsidRDefault="0CF9CEFC" w14:paraId="07DC9093" w14:textId="1755F3F0">
      <w:pPr>
        <w:spacing w:line="259" w:lineRule="auto"/>
      </w:pPr>
    </w:p>
    <w:p w:rsidR="00022210" w:rsidP="00022210" w:rsidRDefault="00022210" w14:paraId="606E7F02" w14:textId="77777777"/>
    <w:p w:rsidR="00022210" w:rsidP="00022210" w:rsidRDefault="00022210" w14:paraId="0A0B53E9" w14:textId="77777777"/>
    <w:p w:rsidRPr="00E4519D" w:rsidR="00022210" w:rsidP="00022210" w:rsidRDefault="00022210" w14:paraId="6F9EBF80" w14:textId="77777777"/>
    <w:p w:rsidRPr="00E4519D" w:rsidR="00022210" w:rsidP="00022210" w:rsidRDefault="00022210" w14:paraId="382571A2" w14:textId="77777777"/>
    <w:p w:rsidRPr="00022210" w:rsidR="00A6203E" w:rsidP="00686673" w:rsidRDefault="00686673" w14:paraId="29155587" w14:textId="0385E2C5">
      <w:pPr>
        <w:pStyle w:val="JusticeStatement"/>
        <w:tabs>
          <w:tab w:val="left" w:pos="9360"/>
        </w:tabs>
        <w:ind w:left="-180"/>
      </w:pPr>
      <w:r w:rsidRPr="00686673">
        <w:t xml:space="preserve">Iowa State University Extension and Outreach does not discriminate </w:t>
      </w:r>
      <w:proofErr w:type="gramStart"/>
      <w:r w:rsidRPr="00686673">
        <w:t>on the basis of</w:t>
      </w:r>
      <w:proofErr w:type="gramEnd"/>
      <w:r w:rsidRPr="00686673">
        <w:t xml:space="preserve"> age, disability, ethnicity, gender identity, genetic information, marital status, national origin, pregnancy, race, color, religion, sex, sexual orientation, socioeconomic status, or status as a U.S. veteran, or other protected classes. (Not all prohibited bases apply to all programs.) Inquiries regarding non-discrimination policies may be directed to the Diversity Advisor, 2150 </w:t>
      </w:r>
      <w:proofErr w:type="spellStart"/>
      <w:r w:rsidRPr="00686673">
        <w:t>Beardshear</w:t>
      </w:r>
      <w:proofErr w:type="spellEnd"/>
      <w:r w:rsidRPr="00686673">
        <w:t xml:space="preserve"> Hall, 515 Morrill Road, Ames, Iowa 50011, 515-294-1482, extdiversity@iastate.edu. All other inquiries may be directed to 800-262-3804.</w:t>
      </w:r>
    </w:p>
    <w:sectPr w:rsidRPr="00022210" w:rsidR="00A6203E" w:rsidSect="006C3868">
      <w:footerReference w:type="default" r:id="rId9"/>
      <w:pgSz w:w="12240" w:h="15840" w:orient="portrait"/>
      <w:pgMar w:top="1440" w:right="1440" w:bottom="1440" w:left="1440" w:header="72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466" w:rsidP="00F13927" w:rsidRDefault="00392466" w14:paraId="74358EA3" w14:textId="77777777">
      <w:r>
        <w:separator/>
      </w:r>
    </w:p>
  </w:endnote>
  <w:endnote w:type="continuationSeparator" w:id="0">
    <w:p w:rsidR="00392466" w:rsidP="00F13927" w:rsidRDefault="00392466" w14:paraId="3F97F3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13927" w:rsidP="006C3868" w:rsidRDefault="00F13927" w14:paraId="3D3EFCC9" w14:textId="77777777">
    <w:pPr>
      <w:pStyle w:val="Footer"/>
      <w:ind w:hanging="1080"/>
    </w:pPr>
    <w:r>
      <w:rPr>
        <w:noProof/>
      </w:rPr>
      <w:drawing>
        <wp:inline distT="0" distB="0" distL="0" distR="0" wp14:anchorId="326CB821" wp14:editId="1E6876BD">
          <wp:extent cx="7315200" cy="46704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UEO_RedBarBleed-10.5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975"/>
                  <a:stretch/>
                </pic:blipFill>
                <pic:spPr bwMode="auto">
                  <a:xfrm>
                    <a:off x="0" y="0"/>
                    <a:ext cx="7315200" cy="467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466" w:rsidP="00F13927" w:rsidRDefault="00392466" w14:paraId="2501166E" w14:textId="77777777">
      <w:r>
        <w:separator/>
      </w:r>
    </w:p>
  </w:footnote>
  <w:footnote w:type="continuationSeparator" w:id="0">
    <w:p w:rsidR="00392466" w:rsidP="00F13927" w:rsidRDefault="00392466" w14:paraId="117054D7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FC"/>
    <w:rsid w:val="00022210"/>
    <w:rsid w:val="00092F4F"/>
    <w:rsid w:val="000D040A"/>
    <w:rsid w:val="000D26B2"/>
    <w:rsid w:val="001A3660"/>
    <w:rsid w:val="001C7957"/>
    <w:rsid w:val="00251B7C"/>
    <w:rsid w:val="00392466"/>
    <w:rsid w:val="003D5436"/>
    <w:rsid w:val="00464F84"/>
    <w:rsid w:val="004D26EC"/>
    <w:rsid w:val="00517C9B"/>
    <w:rsid w:val="005A4EEA"/>
    <w:rsid w:val="00614D44"/>
    <w:rsid w:val="00662EE0"/>
    <w:rsid w:val="00686673"/>
    <w:rsid w:val="006A1951"/>
    <w:rsid w:val="006C3868"/>
    <w:rsid w:val="007C7852"/>
    <w:rsid w:val="007E501B"/>
    <w:rsid w:val="007E52F4"/>
    <w:rsid w:val="008F70B1"/>
    <w:rsid w:val="00916885"/>
    <w:rsid w:val="00A6203E"/>
    <w:rsid w:val="00BB64AF"/>
    <w:rsid w:val="00D77AEE"/>
    <w:rsid w:val="00DD6234"/>
    <w:rsid w:val="00F13927"/>
    <w:rsid w:val="00F44F35"/>
    <w:rsid w:val="00FA5BFC"/>
    <w:rsid w:val="00FF7DB5"/>
    <w:rsid w:val="0CF9CEFC"/>
    <w:rsid w:val="3E16395B"/>
    <w:rsid w:val="55A1A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2C9A3"/>
  <w15:chartTrackingRefBased/>
  <w15:docId w15:val="{05F146F8-C71A-2842-A6B9-6885C09024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2221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951"/>
    <w:pPr>
      <w:keepNext/>
      <w:keepLines/>
      <w:spacing w:before="360" w:after="120"/>
      <w:outlineLvl w:val="0"/>
    </w:pPr>
    <w:rPr>
      <w:rFonts w:eastAsiaTheme="majorEastAsia" w:cstheme="majorBidi"/>
      <w:b/>
      <w:color w:val="C92235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951"/>
    <w:pPr>
      <w:keepNext/>
      <w:keepLines/>
      <w:spacing w:before="160" w:after="120"/>
      <w:outlineLvl w:val="1"/>
    </w:pPr>
    <w:rPr>
      <w:rFonts w:eastAsiaTheme="majorEastAsia" w:cstheme="majorBidi"/>
      <w:b/>
      <w:color w:val="C9223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951"/>
    <w:pPr>
      <w:keepNext/>
      <w:keepLines/>
      <w:spacing w:before="160" w:after="120"/>
      <w:outlineLvl w:val="2"/>
    </w:pPr>
    <w:rPr>
      <w:rFonts w:eastAsiaTheme="majorEastAsia" w:cstheme="majorBidi"/>
      <w:color w:val="C9223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951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C9223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1951"/>
    <w:pPr>
      <w:keepNext/>
      <w:keepLines/>
      <w:spacing w:before="160" w:after="120"/>
      <w:outlineLvl w:val="4"/>
    </w:pPr>
    <w:rPr>
      <w:rFonts w:eastAsiaTheme="majorEastAsia" w:cstheme="majorBidi"/>
      <w:b/>
      <w:color w:val="C9223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1951"/>
    <w:pPr>
      <w:keepNext/>
      <w:keepLines/>
      <w:spacing w:before="160" w:after="120"/>
      <w:outlineLvl w:val="5"/>
    </w:pPr>
    <w:rPr>
      <w:rFonts w:eastAsiaTheme="majorEastAsia" w:cstheme="majorBidi"/>
      <w:color w:val="C9223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927"/>
    <w:pPr>
      <w:keepNext/>
      <w:keepLines/>
      <w:spacing w:before="40"/>
      <w:outlineLvl w:val="6"/>
    </w:pPr>
    <w:rPr>
      <w:rFonts w:eastAsiaTheme="majorEastAsia" w:cstheme="majorBidi"/>
      <w:i/>
      <w:iCs/>
      <w:color w:val="C92235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lternateParagraphStyle" w:customStyle="1">
    <w:name w:val="AlternateParagraphStyle"/>
    <w:next w:val="Normal"/>
    <w:autoRedefine/>
    <w:qFormat/>
    <w:rsid w:val="00F13927"/>
    <w:rPr>
      <w:rFonts w:ascii="Times New Roman" w:hAnsi="Times New Roman"/>
      <w:color w:val="000000" w:themeColor="text1"/>
      <w:shd w:val="clear" w:color="auto" w:fill="FFFFFF"/>
    </w:rPr>
  </w:style>
  <w:style w:type="paragraph" w:styleId="NoSpacing">
    <w:name w:val="No Spacing"/>
    <w:uiPriority w:val="1"/>
    <w:qFormat/>
    <w:rsid w:val="00FA5BFC"/>
    <w:rPr>
      <w:rFonts w:ascii="Arial" w:hAnsi="Arial"/>
    </w:rPr>
  </w:style>
  <w:style w:type="character" w:styleId="Heading1Char" w:customStyle="1">
    <w:name w:val="Heading 1 Char"/>
    <w:basedOn w:val="DefaultParagraphFont"/>
    <w:link w:val="Heading1"/>
    <w:uiPriority w:val="9"/>
    <w:rsid w:val="006A1951"/>
    <w:rPr>
      <w:rFonts w:ascii="Arial" w:hAnsi="Arial" w:eastAsiaTheme="majorEastAsia" w:cstheme="majorBidi"/>
      <w:b/>
      <w:color w:val="C92235"/>
      <w:sz w:val="30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A1951"/>
    <w:rPr>
      <w:rFonts w:ascii="Arial" w:hAnsi="Arial" w:eastAsiaTheme="majorEastAsia" w:cstheme="majorBidi"/>
      <w:b/>
      <w:color w:val="C92235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6A1951"/>
    <w:rPr>
      <w:rFonts w:ascii="Arial" w:hAnsi="Arial" w:eastAsiaTheme="majorEastAsia" w:cstheme="majorBidi"/>
      <w:color w:val="C92235"/>
      <w:sz w:val="28"/>
    </w:rPr>
  </w:style>
  <w:style w:type="character" w:styleId="Heading4Char" w:customStyle="1">
    <w:name w:val="Heading 4 Char"/>
    <w:basedOn w:val="DefaultParagraphFont"/>
    <w:link w:val="Heading4"/>
    <w:uiPriority w:val="9"/>
    <w:rsid w:val="006A1951"/>
    <w:rPr>
      <w:rFonts w:ascii="Arial" w:hAnsi="Arial" w:eastAsiaTheme="majorEastAsia" w:cstheme="majorBidi"/>
      <w:i/>
      <w:iCs/>
      <w:color w:val="C92235"/>
      <w:sz w:val="28"/>
    </w:rPr>
  </w:style>
  <w:style w:type="character" w:styleId="Heading5Char" w:customStyle="1">
    <w:name w:val="Heading 5 Char"/>
    <w:basedOn w:val="DefaultParagraphFont"/>
    <w:link w:val="Heading5"/>
    <w:uiPriority w:val="9"/>
    <w:rsid w:val="006A1951"/>
    <w:rPr>
      <w:rFonts w:ascii="Arial" w:hAnsi="Arial" w:eastAsiaTheme="majorEastAsia" w:cstheme="majorBidi"/>
      <w:b/>
      <w:color w:val="C92235"/>
    </w:rPr>
  </w:style>
  <w:style w:type="paragraph" w:styleId="Title">
    <w:name w:val="Title"/>
    <w:basedOn w:val="Normal"/>
    <w:next w:val="Normal"/>
    <w:link w:val="TitleChar"/>
    <w:uiPriority w:val="10"/>
    <w:qFormat/>
    <w:rsid w:val="006A1951"/>
    <w:pPr>
      <w:spacing w:before="240" w:after="240"/>
      <w:contextualSpacing/>
    </w:pPr>
    <w:rPr>
      <w:rFonts w:eastAsiaTheme="majorEastAsia" w:cstheme="majorBidi"/>
      <w:b/>
      <w:color w:val="C92235"/>
      <w:spacing w:val="-10"/>
      <w:kern w:val="28"/>
      <w:sz w:val="44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A1951"/>
    <w:rPr>
      <w:rFonts w:ascii="Arial" w:hAnsi="Arial" w:eastAsiaTheme="majorEastAsia" w:cstheme="majorBidi"/>
      <w:b/>
      <w:color w:val="C92235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92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F13927"/>
    <w:rPr>
      <w:rFonts w:ascii="Arial" w:hAnsi="Arial" w:eastAsiaTheme="minorEastAsia"/>
      <w:color w:val="5A5A5A" w:themeColor="text1" w:themeTint="A5"/>
      <w:spacing w:val="15"/>
      <w:szCs w:val="22"/>
    </w:rPr>
  </w:style>
  <w:style w:type="character" w:styleId="Emphasis">
    <w:name w:val="Emphasis"/>
    <w:basedOn w:val="DefaultParagraphFont"/>
    <w:uiPriority w:val="20"/>
    <w:qFormat/>
    <w:rsid w:val="00FA5BF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A5BFC"/>
    <w:rPr>
      <w:i/>
      <w:iCs/>
      <w:color w:val="C92235"/>
    </w:rPr>
  </w:style>
  <w:style w:type="character" w:styleId="Strong">
    <w:name w:val="Strong"/>
    <w:basedOn w:val="DefaultParagraphFont"/>
    <w:uiPriority w:val="22"/>
    <w:qFormat/>
    <w:rsid w:val="00FA5BFC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FA5B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FA5BFC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13927"/>
    <w:pPr>
      <w:pBdr>
        <w:top w:val="single" w:color="C92235" w:sz="4" w:space="10"/>
        <w:bottom w:val="single" w:color="C92235" w:sz="4" w:space="10"/>
      </w:pBdr>
      <w:spacing w:before="360" w:after="360"/>
      <w:ind w:left="864" w:right="864"/>
      <w:jc w:val="center"/>
    </w:pPr>
    <w:rPr>
      <w:i/>
      <w:iCs/>
      <w:color w:val="C92235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13927"/>
    <w:rPr>
      <w:rFonts w:ascii="Arial" w:hAnsi="Arial"/>
      <w:i/>
      <w:iCs/>
      <w:color w:val="C92235"/>
    </w:rPr>
  </w:style>
  <w:style w:type="character" w:styleId="SubtleReference">
    <w:name w:val="Subtle Reference"/>
    <w:basedOn w:val="DefaultParagraphFont"/>
    <w:uiPriority w:val="31"/>
    <w:qFormat/>
    <w:rsid w:val="00F13927"/>
    <w:rPr>
      <w:rFonts w:ascii="Arial" w:hAnsi="Arial"/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13927"/>
    <w:rPr>
      <w:rFonts w:ascii="Arial" w:hAnsi="Arial"/>
      <w:b/>
      <w:bCs/>
      <w:caps/>
      <w:smallCaps w:val="0"/>
      <w:color w:val="C92235"/>
      <w:spacing w:val="5"/>
    </w:rPr>
  </w:style>
  <w:style w:type="character" w:styleId="BookTitle">
    <w:name w:val="Book Title"/>
    <w:basedOn w:val="DefaultParagraphFont"/>
    <w:uiPriority w:val="33"/>
    <w:qFormat/>
    <w:rsid w:val="00FA5BF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13927"/>
    <w:pPr>
      <w:ind w:left="720"/>
      <w:contextualSpacing/>
    </w:pPr>
  </w:style>
  <w:style w:type="character" w:styleId="Heading6Char" w:customStyle="1">
    <w:name w:val="Heading 6 Char"/>
    <w:basedOn w:val="DefaultParagraphFont"/>
    <w:link w:val="Heading6"/>
    <w:uiPriority w:val="9"/>
    <w:rsid w:val="006A1951"/>
    <w:rPr>
      <w:rFonts w:ascii="Arial" w:hAnsi="Arial" w:eastAsiaTheme="majorEastAsia" w:cstheme="majorBidi"/>
      <w:color w:val="C92235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13927"/>
    <w:rPr>
      <w:rFonts w:ascii="Arial" w:hAnsi="Arial" w:eastAsiaTheme="majorEastAsia" w:cstheme="majorBidi"/>
      <w:i/>
      <w:iCs/>
      <w:color w:val="C92235"/>
    </w:rPr>
  </w:style>
  <w:style w:type="paragraph" w:styleId="Header">
    <w:name w:val="header"/>
    <w:basedOn w:val="Normal"/>
    <w:link w:val="HeaderChar"/>
    <w:uiPriority w:val="99"/>
    <w:unhideWhenUsed/>
    <w:rsid w:val="00F1392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392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392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3927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F13927"/>
    <w:rPr>
      <w:color w:val="0000FF"/>
      <w:u w:val="single"/>
    </w:rPr>
  </w:style>
  <w:style w:type="paragraph" w:styleId="JusticeStatement" w:customStyle="1">
    <w:name w:val="Justice Statement"/>
    <w:qFormat/>
    <w:rsid w:val="00F13927"/>
    <w:rPr>
      <w:rFonts w:ascii="Arial Narrow" w:hAnsi="Arial Narrow"/>
      <w:color w:val="000000" w:themeColor="text1"/>
      <w:sz w:val="13"/>
      <w:shd w:val="clear" w:color="auto" w:fill="FFFFFF"/>
    </w:rPr>
  </w:style>
  <w:style w:type="paragraph" w:styleId="TOC3">
    <w:name w:val="toc 3"/>
    <w:basedOn w:val="Normal"/>
    <w:next w:val="Normal"/>
    <w:autoRedefine/>
    <w:uiPriority w:val="39"/>
    <w:unhideWhenUsed/>
    <w:rsid w:val="00A6203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A6203E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6203E"/>
    <w:pPr>
      <w:spacing w:after="100"/>
      <w:ind w:left="240"/>
    </w:pPr>
  </w:style>
  <w:style w:type="table" w:styleId="TableGrid">
    <w:name w:val="Table Grid"/>
    <w:basedOn w:val="TableNormal"/>
    <w:uiPriority w:val="39"/>
    <w:rsid w:val="00A620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62EE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14D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5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xtension.iastate.edu/it/ordering-new-computers/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3.jpg" Id="R2dc6faccbdc64aa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DFBE79-9221-40C3-B9B7-570D61FFA09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Vest, Lora F [EOADV]</dc:creator>
  <keywords/>
  <dc:description/>
  <lastModifiedBy>Robin Ertz</lastModifiedBy>
  <revision>9</revision>
  <dcterms:created xsi:type="dcterms:W3CDTF">2019-10-07T21:03:00.0000000Z</dcterms:created>
  <dcterms:modified xsi:type="dcterms:W3CDTF">2019-11-01T16:01:08.2075789Z</dcterms:modified>
</coreProperties>
</file>