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5E" w:rsidRDefault="0079629A">
      <w:r>
        <w:t>Service Animals</w:t>
      </w:r>
    </w:p>
    <w:p w:rsidR="0079629A" w:rsidRDefault="0079629A"/>
    <w:p w:rsidR="0079629A" w:rsidRDefault="0079629A">
      <w:r>
        <w:t>Service animals are welcomed at the Westin and areas have been designated for their relief.  When exiting the front doors, the Bell/Valet staff if present will offer assistance to take you to a location.   That may be directly across the drive from the front doors to a landscaped area.</w:t>
      </w:r>
    </w:p>
    <w:p w:rsidR="0079629A" w:rsidRDefault="0079629A">
      <w:r>
        <w:t xml:space="preserve">The other option is to turn left out the front door and follow the sidewalk.   You will leave the cover of the overhang and pass along the end of the building.  On both sides of the walk, the ‘landscaped’ area is gravel along the edge of the walk.  There is a spilt in the sidewalk that should have a post with disposal bags and a trash can.  Otherwise, as you return to the front door, once inside the overhand to the right is a </w:t>
      </w:r>
      <w:proofErr w:type="gramStart"/>
      <w:r>
        <w:t>trash can</w:t>
      </w:r>
      <w:proofErr w:type="gramEnd"/>
      <w:r>
        <w:t>.</w:t>
      </w:r>
      <w:bookmarkStart w:id="0" w:name="_GoBack"/>
      <w:bookmarkEnd w:id="0"/>
    </w:p>
    <w:sectPr w:rsidR="0079629A"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A"/>
    <w:rsid w:val="002B30BA"/>
    <w:rsid w:val="0079629A"/>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Macintosh Word</Application>
  <DocSecurity>0</DocSecurity>
  <Lines>5</Lines>
  <Paragraphs>1</Paragraphs>
  <ScaleCrop>false</ScaleCrop>
  <Company>UNC Chapel Hill</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1</cp:revision>
  <dcterms:created xsi:type="dcterms:W3CDTF">2018-09-06T21:01:00Z</dcterms:created>
  <dcterms:modified xsi:type="dcterms:W3CDTF">2018-09-06T21:07:00Z</dcterms:modified>
</cp:coreProperties>
</file>