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06" w:rsidRDefault="00C04306" w:rsidP="00C04306">
      <w:bookmarkStart w:id="0" w:name="Placemarks_to_the_People_2.0!"/>
      <w:bookmarkEnd w:id="0"/>
      <w:r>
        <w:t>Slide 1</w:t>
      </w:r>
    </w:p>
    <w:p w:rsidR="005F6D9B" w:rsidRPr="000539C2" w:rsidRDefault="00084998" w:rsidP="000539C2">
      <w:pPr>
        <w:pStyle w:val="Heading1"/>
      </w:pPr>
      <w:r>
        <w:t>Finding the Ways to Make Wayfinding Work</w:t>
      </w:r>
    </w:p>
    <w:p w:rsidR="005F6D9B" w:rsidRDefault="00084998" w:rsidP="00C04306">
      <w:r>
        <w:rPr>
          <w:color w:val="0070C0"/>
        </w:rPr>
        <w:t xml:space="preserve">Accessing Higher Ground </w:t>
      </w:r>
      <w:r w:rsidR="000539C2">
        <w:t xml:space="preserve">2018 </w:t>
      </w:r>
    </w:p>
    <w:p w:rsidR="005F6D9B" w:rsidRDefault="000539C2" w:rsidP="00C04306">
      <w:r>
        <w:t xml:space="preserve">Kaela Parks and Michael </w:t>
      </w:r>
      <w:proofErr w:type="spellStart"/>
      <w:r>
        <w:t>Cantino</w:t>
      </w:r>
      <w:proofErr w:type="spellEnd"/>
      <w:r>
        <w:t>, Portland Community College</w:t>
      </w:r>
    </w:p>
    <w:p w:rsidR="00C04306" w:rsidRDefault="00C04306" w:rsidP="00C04306">
      <w:r>
        <w:t>Image</w:t>
      </w:r>
      <w:r w:rsidR="00DB5CE6">
        <w:t xml:space="preserve">: </w:t>
      </w:r>
      <w:r w:rsidRPr="00C04306">
        <w:t>Accessible Map interface with search and feature boxes and building description showing.</w:t>
      </w:r>
    </w:p>
    <w:p w:rsidR="00C04306" w:rsidRDefault="00C04306" w:rsidP="00C04306">
      <w:r>
        <w:t>Slide 2</w:t>
      </w:r>
    </w:p>
    <w:p w:rsidR="00084998" w:rsidRDefault="00084998" w:rsidP="00C04306">
      <w:pPr>
        <w:pStyle w:val="Heading2"/>
      </w:pPr>
      <w:bookmarkStart w:id="1" w:name="The_Key_Ideas_Behind_Our_Approach"/>
      <w:bookmarkEnd w:id="1"/>
      <w:r>
        <w:t>What we have in place at PCC</w:t>
      </w:r>
    </w:p>
    <w:p w:rsidR="00084998" w:rsidRPr="00084998" w:rsidRDefault="00084998" w:rsidP="00084998">
      <w:r w:rsidRPr="00084998">
        <w:t>Online Maps - Accessible Building Features</w:t>
      </w:r>
    </w:p>
    <w:p w:rsidR="00000000" w:rsidRPr="00084998" w:rsidRDefault="004225DA" w:rsidP="00084998">
      <w:pPr>
        <w:numPr>
          <w:ilvl w:val="0"/>
          <w:numId w:val="6"/>
        </w:numPr>
      </w:pPr>
      <w:r w:rsidRPr="00084998">
        <w:t xml:space="preserve">Floor plan views with </w:t>
      </w:r>
      <w:proofErr w:type="spellStart"/>
      <w:r w:rsidRPr="00084998">
        <w:t>placemarks</w:t>
      </w:r>
      <w:proofErr w:type="spellEnd"/>
      <w:r w:rsidRPr="00084998">
        <w:t xml:space="preserve"> for features</w:t>
      </w:r>
    </w:p>
    <w:p w:rsidR="00000000" w:rsidRPr="00084998" w:rsidRDefault="004225DA" w:rsidP="00084998">
      <w:pPr>
        <w:numPr>
          <w:ilvl w:val="0"/>
          <w:numId w:val="6"/>
        </w:numPr>
      </w:pPr>
      <w:r w:rsidRPr="00084998">
        <w:t>Both building features and services/resources</w:t>
      </w:r>
    </w:p>
    <w:p w:rsidR="00000000" w:rsidRPr="00084998" w:rsidRDefault="004225DA" w:rsidP="00084998">
      <w:pPr>
        <w:numPr>
          <w:ilvl w:val="0"/>
          <w:numId w:val="6"/>
        </w:numPr>
      </w:pPr>
      <w:r w:rsidRPr="00084998">
        <w:t>Narrative descriptions and directions</w:t>
      </w:r>
    </w:p>
    <w:p w:rsidR="00084998" w:rsidRPr="00084998" w:rsidRDefault="00084998" w:rsidP="00084998">
      <w:r w:rsidRPr="00084998">
        <w:t>Wayfinding Support</w:t>
      </w:r>
    </w:p>
    <w:p w:rsidR="00000000" w:rsidRPr="00084998" w:rsidRDefault="004225DA" w:rsidP="00084998">
      <w:pPr>
        <w:numPr>
          <w:ilvl w:val="0"/>
          <w:numId w:val="7"/>
        </w:numPr>
      </w:pPr>
      <w:r w:rsidRPr="00084998">
        <w:t>Individualized swell paper maps</w:t>
      </w:r>
    </w:p>
    <w:p w:rsidR="00084998" w:rsidRPr="00084998" w:rsidRDefault="004225DA" w:rsidP="00084998">
      <w:pPr>
        <w:numPr>
          <w:ilvl w:val="0"/>
          <w:numId w:val="7"/>
        </w:numPr>
      </w:pPr>
      <w:r w:rsidRPr="00084998">
        <w:t>3D printed and Laser cut maps</w:t>
      </w:r>
    </w:p>
    <w:p w:rsidR="00084998" w:rsidRPr="00084998" w:rsidRDefault="00084998" w:rsidP="00084998">
      <w:r>
        <w:t>Slide 3</w:t>
      </w:r>
    </w:p>
    <w:p w:rsidR="00084998" w:rsidRDefault="00084998" w:rsidP="00C04306">
      <w:pPr>
        <w:pStyle w:val="Heading2"/>
      </w:pPr>
      <w:r>
        <w:t>PCC Online Maps – Floor View</w:t>
      </w:r>
    </w:p>
    <w:p w:rsidR="00084998" w:rsidRDefault="00084998" w:rsidP="00084998">
      <w:r>
        <w:t xml:space="preserve">Floor plan </w:t>
      </w:r>
      <w:proofErr w:type="spellStart"/>
      <w:r>
        <w:t>placemarks</w:t>
      </w:r>
      <w:proofErr w:type="spellEnd"/>
      <w:r>
        <w:t xml:space="preserve"> to describe features</w:t>
      </w:r>
    </w:p>
    <w:p w:rsidR="00084998" w:rsidRDefault="00084998" w:rsidP="00084998">
      <w:r>
        <w:t xml:space="preserve">Image: </w:t>
      </w:r>
      <w:r w:rsidRPr="00084998">
        <w:t xml:space="preserve">Screenshot of floorplan showing all accessibility features for Rock Creek Building 9 with </w:t>
      </w:r>
      <w:proofErr w:type="spellStart"/>
      <w:r w:rsidRPr="00084998">
        <w:t>placemark</w:t>
      </w:r>
      <w:proofErr w:type="spellEnd"/>
      <w:r w:rsidRPr="00084998">
        <w:t xml:space="preserve"> for All-user restroom in focus.</w:t>
      </w:r>
    </w:p>
    <w:p w:rsidR="00084998" w:rsidRPr="00084998" w:rsidRDefault="00084998" w:rsidP="00084998">
      <w:r>
        <w:t>Slide 4</w:t>
      </w:r>
    </w:p>
    <w:p w:rsidR="00084998" w:rsidRDefault="00084998" w:rsidP="00C04306">
      <w:pPr>
        <w:pStyle w:val="Heading2"/>
      </w:pPr>
      <w:r>
        <w:t>PCC Online Maps – Outside View</w:t>
      </w:r>
    </w:p>
    <w:p w:rsidR="00084998" w:rsidRDefault="00084998" w:rsidP="00084998">
      <w:r>
        <w:t>Outside view with links to walking directions</w:t>
      </w:r>
    </w:p>
    <w:p w:rsidR="00084998" w:rsidRDefault="00084998" w:rsidP="00084998">
      <w:r>
        <w:t xml:space="preserve">Image: </w:t>
      </w:r>
      <w:r w:rsidRPr="00084998">
        <w:t xml:space="preserve">Screenshot of all accessibility features for Sylvania campus outside view with </w:t>
      </w:r>
      <w:proofErr w:type="spellStart"/>
      <w:r w:rsidRPr="00084998">
        <w:t>placemark</w:t>
      </w:r>
      <w:proofErr w:type="spellEnd"/>
      <w:r w:rsidRPr="00084998">
        <w:t xml:space="preserve"> for Sylvania Campus Walking Directions in focus.</w:t>
      </w:r>
    </w:p>
    <w:p w:rsidR="00084998" w:rsidRPr="00084998" w:rsidRDefault="00084998" w:rsidP="00084998">
      <w:r>
        <w:t>Slide 5</w:t>
      </w:r>
    </w:p>
    <w:p w:rsidR="00084998" w:rsidRDefault="00084998" w:rsidP="00C04306">
      <w:pPr>
        <w:pStyle w:val="Heading2"/>
      </w:pPr>
      <w:r>
        <w:t>PCC Online Maps – Find Nearby</w:t>
      </w:r>
    </w:p>
    <w:p w:rsidR="00084998" w:rsidRDefault="00084998" w:rsidP="00084998">
      <w:r>
        <w:t>Filter by feature and get suggestions…</w:t>
      </w:r>
    </w:p>
    <w:p w:rsidR="00084998" w:rsidRDefault="00084998" w:rsidP="00084998">
      <w:r>
        <w:t xml:space="preserve">Image: </w:t>
      </w:r>
      <w:r w:rsidRPr="00084998">
        <w:t>Screenshot for Sylvania Campus CC Building with red circle around ALD feature and red circle around results indicating none available in this location with suggestion to check the PAC.</w:t>
      </w:r>
    </w:p>
    <w:p w:rsidR="00084998" w:rsidRPr="00084998" w:rsidRDefault="00084998" w:rsidP="00084998">
      <w:r>
        <w:t>Slide 6</w:t>
      </w:r>
    </w:p>
    <w:p w:rsidR="00084998" w:rsidRDefault="00084998" w:rsidP="00C04306">
      <w:pPr>
        <w:pStyle w:val="Heading2"/>
      </w:pPr>
      <w:r>
        <w:t>PCC Online Maps – Nearby Found</w:t>
      </w:r>
    </w:p>
    <w:p w:rsidR="00084998" w:rsidRDefault="00084998" w:rsidP="00084998">
      <w:r>
        <w:t>This feature is not perfect, but can help</w:t>
      </w:r>
    </w:p>
    <w:p w:rsidR="00084998" w:rsidRDefault="00084998" w:rsidP="00084998">
      <w:r>
        <w:t xml:space="preserve">Image: </w:t>
      </w:r>
      <w:r w:rsidRPr="00084998">
        <w:t>Screenshot of SY Campus PAC building with ALD feature selected and ALD shown.</w:t>
      </w:r>
    </w:p>
    <w:p w:rsidR="00084998" w:rsidRPr="00084998" w:rsidRDefault="00084998" w:rsidP="00084998">
      <w:r>
        <w:lastRenderedPageBreak/>
        <w:t>Slide 7</w:t>
      </w:r>
    </w:p>
    <w:p w:rsidR="005F6D9B" w:rsidRDefault="000539C2" w:rsidP="00C04306">
      <w:pPr>
        <w:pStyle w:val="Heading2"/>
      </w:pPr>
      <w:r>
        <w:t xml:space="preserve">The Key Ideas </w:t>
      </w:r>
      <w:proofErr w:type="gramStart"/>
      <w:r>
        <w:t>Behind</w:t>
      </w:r>
      <w:proofErr w:type="gramEnd"/>
      <w:r>
        <w:t xml:space="preserve"> Our Approach</w:t>
      </w:r>
    </w:p>
    <w:p w:rsidR="005F6D9B" w:rsidRDefault="000539C2" w:rsidP="00C04306">
      <w:r>
        <w:t>Collaboration is vital (none of us can do it alone):</w:t>
      </w:r>
    </w:p>
    <w:p w:rsidR="005F6D9B" w:rsidRDefault="000539C2" w:rsidP="00C04306">
      <w:pPr>
        <w:pStyle w:val="ListParagraph"/>
        <w:numPr>
          <w:ilvl w:val="0"/>
          <w:numId w:val="4"/>
        </w:numPr>
      </w:pPr>
      <w:r w:rsidRPr="00C04306">
        <w:rPr>
          <w:b/>
          <w:i/>
        </w:rPr>
        <w:t xml:space="preserve">Facilities </w:t>
      </w:r>
      <w:r>
        <w:t>(generates floor</w:t>
      </w:r>
      <w:r w:rsidRPr="00C04306">
        <w:rPr>
          <w:spacing w:val="-2"/>
        </w:rPr>
        <w:t xml:space="preserve"> </w:t>
      </w:r>
      <w:r>
        <w:t>plans)</w:t>
      </w:r>
    </w:p>
    <w:p w:rsidR="005F6D9B" w:rsidRDefault="000539C2" w:rsidP="00C04306">
      <w:pPr>
        <w:pStyle w:val="ListParagraph"/>
        <w:numPr>
          <w:ilvl w:val="0"/>
          <w:numId w:val="4"/>
        </w:numPr>
      </w:pPr>
      <w:r w:rsidRPr="00C04306">
        <w:rPr>
          <w:b/>
          <w:i/>
        </w:rPr>
        <w:t xml:space="preserve">Web Team </w:t>
      </w:r>
      <w:r>
        <w:t>(builds and improves web</w:t>
      </w:r>
      <w:r w:rsidRPr="00C04306">
        <w:rPr>
          <w:spacing w:val="16"/>
        </w:rPr>
        <w:t xml:space="preserve"> </w:t>
      </w:r>
      <w:r>
        <w:t>interface)</w:t>
      </w:r>
    </w:p>
    <w:p w:rsidR="005F6D9B" w:rsidRDefault="000539C2" w:rsidP="00C04306">
      <w:pPr>
        <w:pStyle w:val="ListParagraph"/>
        <w:numPr>
          <w:ilvl w:val="0"/>
          <w:numId w:val="4"/>
        </w:numPr>
      </w:pPr>
      <w:r w:rsidRPr="00C04306">
        <w:rPr>
          <w:b/>
          <w:i/>
        </w:rPr>
        <w:t xml:space="preserve">Disability Services </w:t>
      </w:r>
      <w:r>
        <w:t>(identifies and updates accessible feature descriptions, creates tactile and 3D representations, &amp; conducts end user testing</w:t>
      </w:r>
      <w:r w:rsidRPr="00C04306">
        <w:rPr>
          <w:spacing w:val="30"/>
        </w:rPr>
        <w:t xml:space="preserve"> </w:t>
      </w:r>
      <w:r>
        <w:t>)</w:t>
      </w:r>
    </w:p>
    <w:p w:rsidR="005F6D9B" w:rsidRDefault="000539C2" w:rsidP="00C04306">
      <w:pPr>
        <w:pStyle w:val="ListParagraph"/>
        <w:numPr>
          <w:ilvl w:val="0"/>
          <w:numId w:val="4"/>
        </w:numPr>
      </w:pPr>
      <w:r w:rsidRPr="00C04306">
        <w:rPr>
          <w:b/>
          <w:i/>
        </w:rPr>
        <w:t xml:space="preserve">Academic areas </w:t>
      </w:r>
      <w:r>
        <w:t>(provide learning opportunities for students and lend expertise via faculty</w:t>
      </w:r>
      <w:r w:rsidRPr="00C04306">
        <w:rPr>
          <w:spacing w:val="105"/>
        </w:rPr>
        <w:t xml:space="preserve"> </w:t>
      </w:r>
      <w:r>
        <w:t>engagement)</w:t>
      </w:r>
    </w:p>
    <w:p w:rsidR="005F6D9B" w:rsidRDefault="000539C2" w:rsidP="00C04306">
      <w:pPr>
        <w:pStyle w:val="ListParagraph"/>
        <w:numPr>
          <w:ilvl w:val="0"/>
          <w:numId w:val="4"/>
        </w:numPr>
      </w:pPr>
      <w:r w:rsidRPr="00C04306">
        <w:rPr>
          <w:b/>
        </w:rPr>
        <w:t xml:space="preserve">Commission for the Blind </w:t>
      </w:r>
      <w:r>
        <w:t>(feedback and</w:t>
      </w:r>
      <w:r w:rsidRPr="00C04306">
        <w:rPr>
          <w:spacing w:val="48"/>
        </w:rPr>
        <w:t xml:space="preserve"> </w:t>
      </w:r>
      <w:r>
        <w:t>dissemination)</w:t>
      </w:r>
    </w:p>
    <w:p w:rsidR="005F6D9B" w:rsidRDefault="000539C2" w:rsidP="00C04306">
      <w:r>
        <w:t>This type of project requires ongoing attention</w:t>
      </w:r>
    </w:p>
    <w:p w:rsidR="00DB5CE6" w:rsidRDefault="00C04306" w:rsidP="00DB5CE6">
      <w:r>
        <w:t xml:space="preserve">Slide </w:t>
      </w:r>
      <w:bookmarkStart w:id="2" w:name="Explore_the_Maps"/>
      <w:bookmarkEnd w:id="2"/>
      <w:r w:rsidR="00084998">
        <w:t>8</w:t>
      </w:r>
    </w:p>
    <w:p w:rsidR="005F6D9B" w:rsidRDefault="000539C2" w:rsidP="00DB5CE6">
      <w:pPr>
        <w:pStyle w:val="Heading2"/>
      </w:pPr>
      <w:r>
        <w:t>Explore the Maps</w:t>
      </w:r>
    </w:p>
    <w:p w:rsidR="005F6D9B" w:rsidRDefault="000539C2" w:rsidP="00C04306">
      <w:r>
        <w:t xml:space="preserve">3D maps with QR codes to pull up the online maps in “outside view” </w:t>
      </w:r>
      <w:hyperlink r:id="rId5">
        <w:r>
          <w:rPr>
            <w:color w:val="0000FF"/>
            <w:u w:val="thick" w:color="0000FF"/>
          </w:rPr>
          <w:t>www.pcc.edu/AccessMaps</w:t>
        </w:r>
      </w:hyperlink>
    </w:p>
    <w:p w:rsidR="005F6D9B" w:rsidRPr="00C04306" w:rsidRDefault="000539C2" w:rsidP="00C04306">
      <w:pPr>
        <w:pStyle w:val="ListParagraph"/>
      </w:pPr>
      <w:r w:rsidRPr="00C04306">
        <w:t>Site descriptions and wayfinding information</w:t>
      </w:r>
    </w:p>
    <w:p w:rsidR="005F6D9B" w:rsidRPr="00C04306" w:rsidRDefault="000539C2" w:rsidP="00C04306">
      <w:pPr>
        <w:pStyle w:val="ListParagraph"/>
      </w:pPr>
      <w:r w:rsidRPr="00C04306">
        <w:t>Navigate by campus, building, and floor</w:t>
      </w:r>
    </w:p>
    <w:p w:rsidR="005F6D9B" w:rsidRDefault="000539C2" w:rsidP="00C04306">
      <w:pPr>
        <w:pStyle w:val="ListParagraph"/>
      </w:pPr>
      <w:r w:rsidRPr="00C04306">
        <w:t xml:space="preserve">Different </w:t>
      </w:r>
      <w:proofErr w:type="spellStart"/>
      <w:r w:rsidRPr="00C04306">
        <w:t>placemarks</w:t>
      </w:r>
      <w:proofErr w:type="spellEnd"/>
      <w:r w:rsidRPr="00C04306">
        <w:t xml:space="preserve"> for different features</w:t>
      </w:r>
    </w:p>
    <w:p w:rsidR="00DB5CE6" w:rsidRDefault="00C04306" w:rsidP="00DB5CE6">
      <w:r>
        <w:t xml:space="preserve">Slide </w:t>
      </w:r>
      <w:bookmarkStart w:id="3" w:name="Online_Maps_-_Initial_Work"/>
      <w:bookmarkEnd w:id="3"/>
      <w:r w:rsidR="00084998">
        <w:t>9</w:t>
      </w:r>
    </w:p>
    <w:p w:rsidR="005F6D9B" w:rsidRDefault="000539C2" w:rsidP="00DB5CE6">
      <w:pPr>
        <w:pStyle w:val="Heading2"/>
      </w:pPr>
      <w:r>
        <w:t>Online Maps - Initial Work</w:t>
      </w:r>
    </w:p>
    <w:p w:rsidR="005F6D9B" w:rsidRPr="00C04306" w:rsidRDefault="000539C2" w:rsidP="00C04306">
      <w:pPr>
        <w:pStyle w:val="ListParagraph"/>
      </w:pPr>
      <w:r w:rsidRPr="00C04306">
        <w:t>Kickoff meeting in spring 2013</w:t>
      </w:r>
    </w:p>
    <w:p w:rsidR="005F6D9B" w:rsidRDefault="000539C2" w:rsidP="00C04306">
      <w:pPr>
        <w:pStyle w:val="ListParagraph"/>
      </w:pPr>
      <w:r w:rsidRPr="00C04306">
        <w:t>Initial launch of campus maps in fall 2013</w:t>
      </w:r>
    </w:p>
    <w:p w:rsidR="005F6D9B" w:rsidRDefault="000539C2" w:rsidP="00C04306">
      <w:pPr>
        <w:pStyle w:val="ListParagraph"/>
      </w:pPr>
      <w:r>
        <w:t>What the process looked</w:t>
      </w:r>
      <w:r>
        <w:rPr>
          <w:spacing w:val="3"/>
        </w:rPr>
        <w:t xml:space="preserve"> </w:t>
      </w:r>
      <w:r>
        <w:t>like: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Group discussion and decision</w:t>
      </w:r>
      <w:r>
        <w:rPr>
          <w:spacing w:val="2"/>
        </w:rPr>
        <w:t xml:space="preserve"> </w:t>
      </w:r>
      <w:r>
        <w:t>making</w:t>
      </w:r>
    </w:p>
    <w:p w:rsidR="00C04306" w:rsidRPr="00C04306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Floor plans optimized and</w:t>
      </w:r>
      <w:r>
        <w:rPr>
          <w:spacing w:val="-2"/>
        </w:rPr>
        <w:t xml:space="preserve"> </w:t>
      </w:r>
      <w:r>
        <w:t>uploaded</w:t>
      </w:r>
    </w:p>
    <w:p w:rsidR="005F6D9B" w:rsidRPr="00C04306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proofErr w:type="spellStart"/>
      <w:r>
        <w:t>Placemarks</w:t>
      </w:r>
      <w:proofErr w:type="spellEnd"/>
      <w:r>
        <w:t xml:space="preserve"> added through data gathering, description writing, and quality assurance</w:t>
      </w:r>
      <w:r w:rsidRPr="00C04306">
        <w:rPr>
          <w:spacing w:val="-18"/>
        </w:rPr>
        <w:t xml:space="preserve"> </w:t>
      </w:r>
      <w:r>
        <w:t>review</w:t>
      </w:r>
    </w:p>
    <w:p w:rsidR="00DB5CE6" w:rsidRDefault="00C04306" w:rsidP="00C04306">
      <w:r>
        <w:t xml:space="preserve">Slide </w:t>
      </w:r>
      <w:bookmarkStart w:id="4" w:name="Interns_from_Architecture_and_Drafting_w"/>
      <w:bookmarkEnd w:id="4"/>
      <w:r w:rsidR="00084998">
        <w:t>10</w:t>
      </w:r>
    </w:p>
    <w:p w:rsidR="005F6D9B" w:rsidRDefault="000539C2" w:rsidP="00C04306">
      <w:r>
        <w:t>Interns from Architecture and Drafting worked with</w:t>
      </w:r>
      <w:r w:rsidR="00C04306">
        <w:t xml:space="preserve"> </w:t>
      </w:r>
      <w:r>
        <w:t>Facilities Maintenance Services to generate floor plans and export from Revit as a .</w:t>
      </w:r>
      <w:proofErr w:type="spellStart"/>
      <w:r>
        <w:t>png</w:t>
      </w:r>
      <w:proofErr w:type="spellEnd"/>
      <w:r>
        <w:t>:</w:t>
      </w:r>
    </w:p>
    <w:p w:rsidR="004225DA" w:rsidRDefault="00DB5CE6" w:rsidP="00C04306">
      <w:r>
        <w:t xml:space="preserve">Image: </w:t>
      </w:r>
      <w:r w:rsidR="00084998" w:rsidRPr="00084998">
        <w:t>Image of floor p</w:t>
      </w:r>
      <w:r w:rsidR="004225DA">
        <w:t>lan with construction areas sha</w:t>
      </w:r>
      <w:r w:rsidR="00084998" w:rsidRPr="00084998">
        <w:t>ded and white background.</w:t>
      </w:r>
    </w:p>
    <w:p w:rsidR="004225DA" w:rsidRDefault="004225DA" w:rsidP="00C04306">
      <w:r>
        <w:t>Slide 11</w:t>
      </w:r>
    </w:p>
    <w:p w:rsidR="005F6D9B" w:rsidRDefault="000539C2" w:rsidP="00C04306">
      <w:proofErr w:type="spellStart"/>
      <w:r>
        <w:t>Webteam</w:t>
      </w:r>
      <w:proofErr w:type="spellEnd"/>
      <w:r>
        <w:t xml:space="preserve"> edits image to create transparency, rotate to</w:t>
      </w:r>
      <w:r w:rsidR="00C04306">
        <w:t xml:space="preserve"> </w:t>
      </w:r>
      <w:r>
        <w:t>match map, and optimize file size:</w:t>
      </w:r>
    </w:p>
    <w:p w:rsidR="00C04306" w:rsidRDefault="00DB5CE6" w:rsidP="00C04306">
      <w:r>
        <w:t xml:space="preserve">Image: </w:t>
      </w:r>
      <w:r w:rsidR="004225DA" w:rsidRPr="004225DA">
        <w:t>Image of floor plan that has transparent background and slight rotation.</w:t>
      </w:r>
    </w:p>
    <w:p w:rsidR="00DB5CE6" w:rsidRDefault="00C04306" w:rsidP="00C04306">
      <w:r>
        <w:t xml:space="preserve">Slide </w:t>
      </w:r>
      <w:bookmarkStart w:id="5" w:name="Webteam_finds_latitude_and_longitude_for"/>
      <w:bookmarkEnd w:id="5"/>
      <w:r w:rsidR="004225DA">
        <w:t>12</w:t>
      </w:r>
    </w:p>
    <w:p w:rsidR="005F6D9B" w:rsidRDefault="000539C2" w:rsidP="00C04306">
      <w:proofErr w:type="spellStart"/>
      <w:r>
        <w:lastRenderedPageBreak/>
        <w:t>Webteam</w:t>
      </w:r>
      <w:proofErr w:type="spellEnd"/>
      <w:r>
        <w:t xml:space="preserve"> finds latitude and longitude for image</w:t>
      </w:r>
      <w:r w:rsidR="00C04306">
        <w:t xml:space="preserve"> </w:t>
      </w:r>
      <w:r>
        <w:t>overlay:</w:t>
      </w:r>
    </w:p>
    <w:p w:rsidR="00C04306" w:rsidRDefault="00C04306" w:rsidP="00C04306">
      <w:r>
        <w:t>Ima</w:t>
      </w:r>
      <w:r w:rsidR="00DB5CE6">
        <w:t xml:space="preserve">ge: </w:t>
      </w:r>
      <w:r w:rsidR="004225DA" w:rsidRPr="004225DA">
        <w:t>Image of google earth dialogue box with floor plan visible over satellite map view.</w:t>
      </w:r>
    </w:p>
    <w:p w:rsidR="00C04306" w:rsidRDefault="004225DA" w:rsidP="00C04306">
      <w:r>
        <w:t>Slide 13</w:t>
      </w:r>
    </w:p>
    <w:p w:rsidR="005F6D9B" w:rsidRDefault="000539C2" w:rsidP="00C04306">
      <w:bookmarkStart w:id="6" w:name="Webteam_uploads_image_to_server_and_adds"/>
      <w:bookmarkEnd w:id="6"/>
      <w:proofErr w:type="spellStart"/>
      <w:r>
        <w:t>Webteam</w:t>
      </w:r>
      <w:proofErr w:type="spellEnd"/>
      <w:r>
        <w:t xml:space="preserve"> uploads image to server and adds</w:t>
      </w:r>
      <w:r w:rsidR="00C04306">
        <w:t xml:space="preserve"> </w:t>
      </w:r>
      <w:r>
        <w:t>coordinates to data file:</w:t>
      </w:r>
    </w:p>
    <w:p w:rsidR="004225DA" w:rsidRDefault="00C04306" w:rsidP="00C04306">
      <w:r>
        <w:t>Image</w:t>
      </w:r>
      <w:r w:rsidR="00DB5CE6">
        <w:t xml:space="preserve">: </w:t>
      </w:r>
      <w:r w:rsidR="004225DA" w:rsidRPr="004225DA">
        <w:t xml:space="preserve">Image of </w:t>
      </w:r>
      <w:proofErr w:type="spellStart"/>
      <w:r w:rsidR="004225DA" w:rsidRPr="004225DA">
        <w:t>wrodpress</w:t>
      </w:r>
      <w:proofErr w:type="spellEnd"/>
      <w:r w:rsidR="004225DA" w:rsidRPr="004225DA">
        <w:t xml:space="preserve"> administrator interface where latitude and longitude are being inserted into the custom settings field within the Locations using JSON.</w:t>
      </w:r>
    </w:p>
    <w:p w:rsidR="00C04306" w:rsidRDefault="004225DA" w:rsidP="00C04306">
      <w:r>
        <w:t>Slide 14</w:t>
      </w:r>
    </w:p>
    <w:p w:rsidR="005F6D9B" w:rsidRDefault="000539C2" w:rsidP="00C04306">
      <w:bookmarkStart w:id="7" w:name="Updated_floorplan_shows_in_web_interface"/>
      <w:bookmarkEnd w:id="7"/>
      <w:r>
        <w:t>Updated floorplan shows in web interface:</w:t>
      </w:r>
    </w:p>
    <w:p w:rsidR="0071527D" w:rsidRDefault="00DB5CE6" w:rsidP="00C04306">
      <w:r>
        <w:t xml:space="preserve">Image: </w:t>
      </w:r>
      <w:r w:rsidR="004225DA" w:rsidRPr="004225DA">
        <w:t xml:space="preserve">Image of floor plan visible in live user interface with navigation on top and </w:t>
      </w:r>
      <w:proofErr w:type="spellStart"/>
      <w:r w:rsidR="004225DA" w:rsidRPr="004225DA">
        <w:t>placemark</w:t>
      </w:r>
      <w:proofErr w:type="spellEnd"/>
      <w:r w:rsidR="004225DA" w:rsidRPr="004225DA">
        <w:t xml:space="preserve"> text on right.</w:t>
      </w:r>
    </w:p>
    <w:p w:rsidR="00DB5CE6" w:rsidRDefault="0071527D" w:rsidP="00DB5CE6">
      <w:r>
        <w:t>Slide 1</w:t>
      </w:r>
      <w:bookmarkStart w:id="8" w:name="Online_Maps_-_2014_Update"/>
      <w:bookmarkEnd w:id="8"/>
      <w:r w:rsidR="004225DA">
        <w:t>5</w:t>
      </w:r>
    </w:p>
    <w:p w:rsidR="005F6D9B" w:rsidRDefault="000539C2" w:rsidP="00DB5CE6">
      <w:pPr>
        <w:pStyle w:val="Heading2"/>
      </w:pPr>
      <w:r>
        <w:t>Online Maps - 2014 Update</w:t>
      </w:r>
    </w:p>
    <w:p w:rsidR="005F6D9B" w:rsidRPr="0071527D" w:rsidRDefault="000539C2" w:rsidP="0071527D">
      <w:pPr>
        <w:pStyle w:val="ListParagraph"/>
      </w:pPr>
      <w:r w:rsidRPr="0071527D">
        <w:t>Review status meeting in winter 2014</w:t>
      </w:r>
    </w:p>
    <w:p w:rsidR="005F6D9B" w:rsidRDefault="000539C2" w:rsidP="00C04306">
      <w:pPr>
        <w:pStyle w:val="ListParagraph"/>
      </w:pPr>
      <w:r w:rsidRPr="0071527D">
        <w:t>Launch of new features in spring 2014</w:t>
      </w:r>
    </w:p>
    <w:p w:rsidR="005F6D9B" w:rsidRDefault="000539C2" w:rsidP="0071527D">
      <w:pPr>
        <w:pStyle w:val="ListParagraph"/>
      </w:pPr>
      <w:r>
        <w:t>What the process looked</w:t>
      </w:r>
      <w:r>
        <w:rPr>
          <w:spacing w:val="3"/>
        </w:rPr>
        <w:t xml:space="preserve"> </w:t>
      </w:r>
      <w:r>
        <w:t>like: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Centers added (not just campuses)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Building descriptions added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Icon set could now be turned on and</w:t>
      </w:r>
      <w:r>
        <w:rPr>
          <w:spacing w:val="3"/>
        </w:rPr>
        <w:t xml:space="preserve"> </w:t>
      </w:r>
      <w:r>
        <w:t>off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Faster loading</w:t>
      </w:r>
      <w:r>
        <w:rPr>
          <w:spacing w:val="-5"/>
        </w:rPr>
        <w:t xml:space="preserve"> </w:t>
      </w:r>
      <w:r>
        <w:t>times</w:t>
      </w:r>
    </w:p>
    <w:p w:rsidR="0071527D" w:rsidRPr="0071527D" w:rsidRDefault="000539C2" w:rsidP="0071527D">
      <w:pPr>
        <w:pStyle w:val="ListParagraph"/>
        <w:numPr>
          <w:ilvl w:val="1"/>
          <w:numId w:val="2"/>
        </w:numPr>
        <w:rPr>
          <w:rFonts w:ascii="Arial"/>
        </w:rPr>
      </w:pPr>
      <w:r>
        <w:t>Better experience on mobile devices</w:t>
      </w:r>
      <w:r>
        <w:rPr>
          <w:spacing w:val="-7"/>
        </w:rPr>
        <w:t xml:space="preserve"> </w:t>
      </w:r>
      <w:r>
        <w:t>(2015)</w:t>
      </w:r>
    </w:p>
    <w:p w:rsidR="0071527D" w:rsidRDefault="0071527D" w:rsidP="0071527D">
      <w:pPr>
        <w:pStyle w:val="ListParagraph"/>
        <w:numPr>
          <w:ilvl w:val="0"/>
          <w:numId w:val="0"/>
        </w:numPr>
      </w:pPr>
      <w:r>
        <w:t>Slide 1</w:t>
      </w:r>
      <w:bookmarkStart w:id="9" w:name="Tactile_Floor_Plans"/>
      <w:bookmarkEnd w:id="9"/>
      <w:r w:rsidR="004225DA">
        <w:t>6</w:t>
      </w:r>
    </w:p>
    <w:p w:rsidR="005F6D9B" w:rsidRDefault="000539C2" w:rsidP="0071527D">
      <w:pPr>
        <w:pStyle w:val="Heading2"/>
      </w:pPr>
      <w:r>
        <w:t>Tactile Floor Plans</w:t>
      </w:r>
    </w:p>
    <w:p w:rsidR="005F6D9B" w:rsidRDefault="000539C2" w:rsidP="0071527D">
      <w:r>
        <w:t>The floor plans that had been optimized for the web were used as a starting point for individualized tactile floor plan maps - 2014-15.</w:t>
      </w:r>
    </w:p>
    <w:p w:rsidR="005F6D9B" w:rsidRDefault="000539C2" w:rsidP="0071527D">
      <w:r>
        <w:t>Interns did this work - challenge of limited expertise with proper Braille - having a transcriber on the team has improved them!</w:t>
      </w:r>
    </w:p>
    <w:p w:rsidR="0071527D" w:rsidRDefault="004225DA" w:rsidP="0071527D">
      <w:r>
        <w:t>Slide 17</w:t>
      </w:r>
    </w:p>
    <w:p w:rsidR="005F6D9B" w:rsidRDefault="000539C2" w:rsidP="0071527D">
      <w:pPr>
        <w:pStyle w:val="Heading2"/>
      </w:pPr>
      <w:bookmarkStart w:id="10" w:name="Click_and_Go_Proof_of_Concept"/>
      <w:bookmarkEnd w:id="10"/>
      <w:r>
        <w:t>Click and Go Proof of Concept</w:t>
      </w:r>
    </w:p>
    <w:p w:rsidR="005F6D9B" w:rsidRDefault="000539C2" w:rsidP="0071527D">
      <w:r>
        <w:t xml:space="preserve">Small scale installation in </w:t>
      </w:r>
      <w:proofErr w:type="gramStart"/>
      <w:r>
        <w:t>Fall</w:t>
      </w:r>
      <w:proofErr w:type="gramEnd"/>
      <w:r>
        <w:t xml:space="preserve"> 2016</w:t>
      </w:r>
    </w:p>
    <w:p w:rsidR="005F6D9B" w:rsidRPr="0071527D" w:rsidRDefault="000539C2" w:rsidP="0071527D">
      <w:pPr>
        <w:pStyle w:val="ListParagraph"/>
      </w:pPr>
      <w:r w:rsidRPr="0071527D">
        <w:t>Beacons</w:t>
      </w:r>
    </w:p>
    <w:p w:rsidR="005F6D9B" w:rsidRPr="0071527D" w:rsidRDefault="000539C2" w:rsidP="0071527D">
      <w:pPr>
        <w:pStyle w:val="ListParagraph"/>
      </w:pPr>
      <w:r w:rsidRPr="0071527D">
        <w:t>Low vision maps</w:t>
      </w:r>
    </w:p>
    <w:p w:rsidR="005F6D9B" w:rsidRPr="0071527D" w:rsidRDefault="000539C2" w:rsidP="0071527D">
      <w:pPr>
        <w:pStyle w:val="ListParagraph"/>
      </w:pPr>
      <w:r w:rsidRPr="0071527D">
        <w:t>Narrative directions</w:t>
      </w:r>
    </w:p>
    <w:p w:rsidR="005F6D9B" w:rsidRDefault="000539C2" w:rsidP="0071527D">
      <w:r>
        <w:t>Take-</w:t>
      </w:r>
      <w:proofErr w:type="spellStart"/>
      <w:r>
        <w:t>aways</w:t>
      </w:r>
      <w:proofErr w:type="spellEnd"/>
    </w:p>
    <w:p w:rsidR="005F6D9B" w:rsidRPr="0071527D" w:rsidRDefault="000539C2" w:rsidP="0071527D">
      <w:pPr>
        <w:pStyle w:val="ListParagraph"/>
      </w:pPr>
      <w:r w:rsidRPr="0071527D">
        <w:t>Multiple approaches are necessary</w:t>
      </w:r>
    </w:p>
    <w:p w:rsidR="005F6D9B" w:rsidRDefault="000539C2" w:rsidP="00C04306">
      <w:pPr>
        <w:pStyle w:val="ListParagraph"/>
      </w:pPr>
      <w:r w:rsidRPr="0071527D">
        <w:lastRenderedPageBreak/>
        <w:t>Holistic strategy to maximize use of beacons</w:t>
      </w:r>
    </w:p>
    <w:p w:rsidR="0071527D" w:rsidRDefault="004225DA" w:rsidP="00C04306">
      <w:r>
        <w:t>Slide 18</w:t>
      </w:r>
    </w:p>
    <w:p w:rsidR="005F6D9B" w:rsidRDefault="000539C2" w:rsidP="0071527D">
      <w:pPr>
        <w:pStyle w:val="Heading2"/>
      </w:pPr>
      <w:bookmarkStart w:id="11" w:name="Online_Maps_-_2018_Update"/>
      <w:bookmarkEnd w:id="11"/>
      <w:r>
        <w:t>Online Maps - 2018 Update</w:t>
      </w:r>
    </w:p>
    <w:p w:rsidR="005F6D9B" w:rsidRPr="0071527D" w:rsidRDefault="000539C2" w:rsidP="0071527D">
      <w:pPr>
        <w:pStyle w:val="ListParagraph"/>
      </w:pPr>
      <w:r w:rsidRPr="0071527D">
        <w:t>Rolling updates in 2017, 2018, 2019</w:t>
      </w:r>
    </w:p>
    <w:p w:rsidR="005F6D9B" w:rsidRPr="0071527D" w:rsidRDefault="000539C2" w:rsidP="0071527D">
      <w:pPr>
        <w:pStyle w:val="ListParagraph"/>
      </w:pPr>
      <w:r w:rsidRPr="0071527D">
        <w:t>Big Push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Search and Filter</w:t>
      </w:r>
      <w:r>
        <w:rPr>
          <w:spacing w:val="-5"/>
        </w:rPr>
        <w:t xml:space="preserve"> </w:t>
      </w:r>
      <w:r>
        <w:t>(2017)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 xml:space="preserve">Links in class schedule to </w:t>
      </w:r>
      <w:proofErr w:type="spellStart"/>
      <w:r>
        <w:t>bldg</w:t>
      </w:r>
      <w:proofErr w:type="spellEnd"/>
      <w:r>
        <w:t xml:space="preserve"> and floor view (2018)</w:t>
      </w:r>
    </w:p>
    <w:p w:rsidR="00DB5CE6" w:rsidRPr="00DB5CE6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Enhanced outside view with narratives</w:t>
      </w:r>
      <w:r w:rsidRPr="00DB5CE6">
        <w:rPr>
          <w:spacing w:val="-7"/>
        </w:rPr>
        <w:t xml:space="preserve"> </w:t>
      </w:r>
      <w:r>
        <w:t>(2018)</w:t>
      </w:r>
    </w:p>
    <w:p w:rsidR="005F6D9B" w:rsidRPr="00DB5CE6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3D reference maps with QR code</w:t>
      </w:r>
      <w:r w:rsidRPr="00DB5CE6">
        <w:rPr>
          <w:spacing w:val="-1"/>
        </w:rPr>
        <w:t xml:space="preserve"> </w:t>
      </w:r>
      <w:r>
        <w:t>(2018)</w:t>
      </w:r>
    </w:p>
    <w:p w:rsidR="005F6D9B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Addition of Resources and Services</w:t>
      </w:r>
      <w:r>
        <w:rPr>
          <w:spacing w:val="-2"/>
        </w:rPr>
        <w:t xml:space="preserve"> </w:t>
      </w:r>
      <w:r>
        <w:t>(2018)</w:t>
      </w:r>
    </w:p>
    <w:p w:rsidR="005F6D9B" w:rsidRPr="0071527D" w:rsidRDefault="000539C2" w:rsidP="00C04306">
      <w:pPr>
        <w:pStyle w:val="ListParagraph"/>
        <w:numPr>
          <w:ilvl w:val="1"/>
          <w:numId w:val="2"/>
        </w:numPr>
        <w:rPr>
          <w:rFonts w:ascii="Arial"/>
        </w:rPr>
      </w:pPr>
      <w:r>
        <w:t>Classroom Data (TBD -</w:t>
      </w:r>
      <w:r>
        <w:rPr>
          <w:spacing w:val="-9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of</w:t>
      </w:r>
      <w:r>
        <w:tab/>
        <w:t>2019)</w:t>
      </w:r>
    </w:p>
    <w:p w:rsidR="0071527D" w:rsidRDefault="004225DA" w:rsidP="0071527D">
      <w:r>
        <w:t>Slide 19</w:t>
      </w:r>
    </w:p>
    <w:p w:rsidR="005F6D9B" w:rsidRDefault="000539C2" w:rsidP="0071527D">
      <w:pPr>
        <w:pStyle w:val="Heading2"/>
      </w:pPr>
      <w:bookmarkStart w:id="12" w:name="3D_Maps_-_Use"/>
      <w:bookmarkEnd w:id="12"/>
      <w:r>
        <w:t>3D Maps - Use</w:t>
      </w:r>
    </w:p>
    <w:p w:rsidR="005F6D9B" w:rsidRDefault="000539C2" w:rsidP="0071527D">
      <w:r>
        <w:t>Maps are foldable, durable, and replaceable allowing for use on the go</w:t>
      </w:r>
    </w:p>
    <w:p w:rsidR="005F6D9B" w:rsidRDefault="000539C2" w:rsidP="0071527D">
      <w:r>
        <w:t>QR code linking to online info provides easy access to additional information</w:t>
      </w:r>
    </w:p>
    <w:p w:rsidR="0071527D" w:rsidRDefault="004225DA" w:rsidP="0071527D">
      <w:r>
        <w:t>Slide 20</w:t>
      </w:r>
    </w:p>
    <w:p w:rsidR="004225DA" w:rsidRDefault="004225DA" w:rsidP="004225DA">
      <w:pPr>
        <w:pStyle w:val="Heading2"/>
      </w:pPr>
      <w:bookmarkStart w:id="13" w:name="3D_Printed_Maps_-_Tools"/>
      <w:bookmarkEnd w:id="13"/>
      <w:r>
        <w:t>3D Maps – Examples</w:t>
      </w:r>
    </w:p>
    <w:p w:rsidR="004225DA" w:rsidRDefault="004225DA" w:rsidP="004225DA">
      <w:r>
        <w:t>Laser cut maps and 3D printed prototypes</w:t>
      </w:r>
    </w:p>
    <w:p w:rsidR="004225DA" w:rsidRDefault="004225DA" w:rsidP="004225DA">
      <w:pPr>
        <w:pStyle w:val="ListParagraph"/>
        <w:numPr>
          <w:ilvl w:val="0"/>
          <w:numId w:val="8"/>
        </w:numPr>
      </w:pPr>
      <w:r>
        <w:t>3D printing of draft ideas</w:t>
      </w:r>
    </w:p>
    <w:p w:rsidR="004225DA" w:rsidRDefault="004225DA" w:rsidP="004225DA">
      <w:pPr>
        <w:pStyle w:val="ListParagraph"/>
        <w:numPr>
          <w:ilvl w:val="0"/>
          <w:numId w:val="8"/>
        </w:numPr>
      </w:pPr>
      <w:r>
        <w:t>Etching to recess pathways</w:t>
      </w:r>
    </w:p>
    <w:p w:rsidR="004225DA" w:rsidRDefault="004225DA" w:rsidP="004225DA">
      <w:pPr>
        <w:pStyle w:val="ListParagraph"/>
        <w:numPr>
          <w:ilvl w:val="0"/>
          <w:numId w:val="8"/>
        </w:numPr>
      </w:pPr>
      <w:r>
        <w:t>Layering to raise buildings</w:t>
      </w:r>
    </w:p>
    <w:p w:rsidR="004225DA" w:rsidRDefault="004225DA" w:rsidP="004225DA">
      <w:r>
        <w:t xml:space="preserve">Image: </w:t>
      </w:r>
      <w:r w:rsidRPr="004225DA">
        <w:t>Photo of acrylic map in foreground with 3d printed swatches and campus map in background.</w:t>
      </w:r>
    </w:p>
    <w:p w:rsidR="004225DA" w:rsidRPr="004225DA" w:rsidRDefault="004225DA" w:rsidP="004225DA">
      <w:r>
        <w:t>Slide 21</w:t>
      </w:r>
    </w:p>
    <w:p w:rsidR="005F6D9B" w:rsidRDefault="000539C2" w:rsidP="0071527D">
      <w:pPr>
        <w:pStyle w:val="Heading2"/>
      </w:pPr>
      <w:r>
        <w:t>3D Printed Maps - Tools</w:t>
      </w:r>
    </w:p>
    <w:p w:rsidR="005F6D9B" w:rsidRDefault="004225DA" w:rsidP="0071527D">
      <w:hyperlink r:id="rId6">
        <w:r w:rsidR="000539C2">
          <w:rPr>
            <w:color w:val="0000FF"/>
            <w:u w:val="thick" w:color="0000FF"/>
          </w:rPr>
          <w:t>Touch Mapper</w:t>
        </w:r>
        <w:r w:rsidR="000539C2">
          <w:rPr>
            <w:color w:val="0000FF"/>
          </w:rPr>
          <w:t xml:space="preserve"> </w:t>
        </w:r>
      </w:hyperlink>
      <w:r w:rsidR="000539C2">
        <w:t>- Generate the initial STL using data from OpenStreetMaps.org</w:t>
      </w:r>
    </w:p>
    <w:p w:rsidR="005F6D9B" w:rsidRDefault="000539C2" w:rsidP="0071527D">
      <w:proofErr w:type="spellStart"/>
      <w:r>
        <w:rPr>
          <w:color w:val="0000FF"/>
          <w:u w:val="thick" w:color="0000FF"/>
        </w:rPr>
        <w:t>OpenSCAD</w:t>
      </w:r>
      <w:proofErr w:type="spellEnd"/>
      <w:r>
        <w:rPr>
          <w:color w:val="0000FF"/>
          <w:u w:val="thick" w:color="0000FF"/>
        </w:rPr>
        <w:t xml:space="preserve"> Braille Tool</w:t>
      </w:r>
      <w:r>
        <w:rPr>
          <w:color w:val="0000FF"/>
        </w:rPr>
        <w:t xml:space="preserve"> </w:t>
      </w:r>
      <w:r>
        <w:t xml:space="preserve">- Create braille labels </w:t>
      </w:r>
      <w:hyperlink r:id="rId7">
        <w:proofErr w:type="spellStart"/>
        <w:r>
          <w:rPr>
            <w:color w:val="0000FF"/>
            <w:u w:val="thick" w:color="0000FF"/>
          </w:rPr>
          <w:t>Tinkercad</w:t>
        </w:r>
        <w:proofErr w:type="spellEnd"/>
        <w:r>
          <w:rPr>
            <w:color w:val="0000FF"/>
          </w:rPr>
          <w:t xml:space="preserve"> </w:t>
        </w:r>
      </w:hyperlink>
      <w:r>
        <w:t>- Easy CAD tool for beginners</w:t>
      </w:r>
    </w:p>
    <w:p w:rsidR="005F6D9B" w:rsidRDefault="000539C2" w:rsidP="0071527D">
      <w:r>
        <w:t>QR Code generator - There are a variety of tools available.</w:t>
      </w:r>
    </w:p>
    <w:p w:rsidR="0071527D" w:rsidRDefault="0071527D" w:rsidP="0071527D">
      <w:r>
        <w:t xml:space="preserve">Slide </w:t>
      </w:r>
      <w:bookmarkStart w:id="14" w:name="3D_Printed_Maps_-_Design"/>
      <w:bookmarkEnd w:id="14"/>
      <w:r w:rsidR="004225DA">
        <w:t>22</w:t>
      </w:r>
    </w:p>
    <w:p w:rsidR="005F6D9B" w:rsidRDefault="000539C2" w:rsidP="0071527D">
      <w:r>
        <w:t>3D Printed Maps - Design</w:t>
      </w:r>
    </w:p>
    <w:p w:rsidR="005F6D9B" w:rsidRDefault="000539C2" w:rsidP="0071527D">
      <w:r>
        <w:t xml:space="preserve">Following </w:t>
      </w:r>
      <w:hyperlink r:id="rId8">
        <w:r>
          <w:rPr>
            <w:color w:val="0000FF"/>
            <w:u w:val="thick" w:color="0000FF"/>
          </w:rPr>
          <w:t>BANA Tactile Graphics Guidelines</w:t>
        </w:r>
      </w:hyperlink>
      <w:r>
        <w:rPr>
          <w:color w:val="0000FF"/>
        </w:rPr>
        <w:t xml:space="preserve"> </w:t>
      </w:r>
      <w:r>
        <w:t>Usability testing</w:t>
      </w:r>
    </w:p>
    <w:p w:rsidR="005F6D9B" w:rsidRDefault="000539C2" w:rsidP="0071527D">
      <w:r>
        <w:t>Challenges</w:t>
      </w:r>
    </w:p>
    <w:p w:rsidR="005F6D9B" w:rsidRDefault="000539C2" w:rsidP="0071527D">
      <w:pPr>
        <w:pStyle w:val="ListParagraph"/>
      </w:pPr>
      <w:r>
        <w:t>Selecting which features to</w:t>
      </w:r>
      <w:r>
        <w:rPr>
          <w:spacing w:val="5"/>
        </w:rPr>
        <w:t xml:space="preserve"> </w:t>
      </w:r>
      <w:r>
        <w:t>include</w:t>
      </w:r>
    </w:p>
    <w:p w:rsidR="005F6D9B" w:rsidRDefault="000539C2" w:rsidP="0071527D">
      <w:pPr>
        <w:pStyle w:val="ListParagraph"/>
      </w:pPr>
      <w:r>
        <w:lastRenderedPageBreak/>
        <w:t>Creating easily discernible</w:t>
      </w:r>
      <w:r>
        <w:rPr>
          <w:spacing w:val="10"/>
        </w:rPr>
        <w:t xml:space="preserve"> </w:t>
      </w:r>
      <w:r>
        <w:t>symbols</w:t>
      </w:r>
    </w:p>
    <w:p w:rsidR="005F6D9B" w:rsidRDefault="000539C2" w:rsidP="0071527D">
      <w:pPr>
        <w:pStyle w:val="ListParagraph"/>
      </w:pPr>
      <w:r>
        <w:t>Editing buildings and paths to allow for effective exploration of maps</w:t>
      </w:r>
    </w:p>
    <w:p w:rsidR="005F6D9B" w:rsidRDefault="000539C2" w:rsidP="0071527D">
      <w:pPr>
        <w:pStyle w:val="ListParagraph"/>
      </w:pPr>
      <w:r>
        <w:t>Room to place braille</w:t>
      </w:r>
      <w:r>
        <w:rPr>
          <w:spacing w:val="8"/>
        </w:rPr>
        <w:t xml:space="preserve"> </w:t>
      </w:r>
      <w:r>
        <w:t>labels</w:t>
      </w:r>
    </w:p>
    <w:p w:rsidR="0071527D" w:rsidRDefault="004225DA" w:rsidP="0071527D">
      <w:r>
        <w:t>Slide 23</w:t>
      </w:r>
    </w:p>
    <w:p w:rsidR="005F6D9B" w:rsidRDefault="000539C2" w:rsidP="0071527D">
      <w:pPr>
        <w:pStyle w:val="Heading2"/>
      </w:pPr>
      <w:bookmarkStart w:id="15" w:name="3D_Maps_-_Other_Options"/>
      <w:bookmarkEnd w:id="15"/>
      <w:r>
        <w:t>3D Maps - Other Options</w:t>
      </w:r>
    </w:p>
    <w:p w:rsidR="005F6D9B" w:rsidRDefault="000539C2" w:rsidP="0071527D">
      <w:r>
        <w:t>Make Friends in your Maker Space! Laser Cutting</w:t>
      </w:r>
    </w:p>
    <w:p w:rsidR="005F6D9B" w:rsidRPr="0071527D" w:rsidRDefault="000539C2" w:rsidP="0071527D">
      <w:pPr>
        <w:pStyle w:val="ListParagraph"/>
      </w:pPr>
      <w:r w:rsidRPr="0071527D">
        <w:t>Affordable</w:t>
      </w:r>
    </w:p>
    <w:p w:rsidR="005F6D9B" w:rsidRPr="0071527D" w:rsidRDefault="000539C2" w:rsidP="0071527D">
      <w:pPr>
        <w:pStyle w:val="ListParagraph"/>
      </w:pPr>
      <w:r w:rsidRPr="0071527D">
        <w:t>Fast</w:t>
      </w:r>
    </w:p>
    <w:p w:rsidR="005F6D9B" w:rsidRDefault="000539C2" w:rsidP="00C04306">
      <w:pPr>
        <w:pStyle w:val="ListParagraph"/>
      </w:pPr>
      <w:r w:rsidRPr="0071527D">
        <w:t>Uses AI files rather than STL files</w:t>
      </w:r>
    </w:p>
    <w:p w:rsidR="0071527D" w:rsidRDefault="004225DA" w:rsidP="00C04306">
      <w:r>
        <w:t>Slide 24</w:t>
      </w:r>
    </w:p>
    <w:p w:rsidR="005F6D9B" w:rsidRDefault="000539C2" w:rsidP="0071527D">
      <w:pPr>
        <w:pStyle w:val="Heading2"/>
      </w:pPr>
      <w:bookmarkStart w:id="16" w:name="Online_Maps_-_Next_Phase"/>
      <w:bookmarkEnd w:id="16"/>
      <w:r>
        <w:t>Online Maps - Next Phase</w:t>
      </w:r>
    </w:p>
    <w:p w:rsidR="0071527D" w:rsidRDefault="000539C2" w:rsidP="0071527D">
      <w:pPr>
        <w:pStyle w:val="ListParagraph"/>
      </w:pPr>
      <w:r>
        <w:t>Classroom Level</w:t>
      </w:r>
      <w:r>
        <w:rPr>
          <w:spacing w:val="6"/>
        </w:rPr>
        <w:t xml:space="preserve"> </w:t>
      </w:r>
      <w:r>
        <w:t>Detail</w:t>
      </w:r>
    </w:p>
    <w:p w:rsidR="0071527D" w:rsidRDefault="000539C2" w:rsidP="0071527D">
      <w:pPr>
        <w:pStyle w:val="ListParagraph"/>
      </w:pPr>
      <w:r>
        <w:t>Integration with Room Scheduling</w:t>
      </w:r>
      <w:r w:rsidRPr="0071527D">
        <w:rPr>
          <w:spacing w:val="10"/>
        </w:rPr>
        <w:t xml:space="preserve"> </w:t>
      </w:r>
      <w:r>
        <w:t>System</w:t>
      </w:r>
    </w:p>
    <w:p w:rsidR="005F6D9B" w:rsidRDefault="000539C2" w:rsidP="0071527D">
      <w:pPr>
        <w:pStyle w:val="ListParagraph"/>
      </w:pPr>
      <w:r>
        <w:t>Tied in with class schedule and</w:t>
      </w:r>
      <w:r w:rsidRPr="0071527D">
        <w:rPr>
          <w:spacing w:val="3"/>
        </w:rPr>
        <w:t xml:space="preserve"> </w:t>
      </w:r>
      <w:r>
        <w:t>registration</w:t>
      </w:r>
    </w:p>
    <w:p w:rsidR="0071527D" w:rsidRDefault="0071527D" w:rsidP="0071527D">
      <w:r>
        <w:t xml:space="preserve">Slide </w:t>
      </w:r>
      <w:bookmarkStart w:id="17" w:name="References"/>
      <w:bookmarkEnd w:id="17"/>
      <w:r w:rsidR="004225DA">
        <w:t>25</w:t>
      </w:r>
    </w:p>
    <w:p w:rsidR="005F6D9B" w:rsidRDefault="000539C2" w:rsidP="0071527D">
      <w:pPr>
        <w:pStyle w:val="Heading2"/>
      </w:pPr>
      <w:r>
        <w:t>References</w:t>
      </w:r>
    </w:p>
    <w:p w:rsidR="005F6D9B" w:rsidRDefault="000539C2" w:rsidP="0071527D">
      <w:r>
        <w:t xml:space="preserve">Portland Community College Access Maps </w:t>
      </w:r>
      <w:hyperlink r:id="rId9">
        <w:r>
          <w:rPr>
            <w:color w:val="0000FF"/>
            <w:u w:val="thick" w:color="0000FF"/>
          </w:rPr>
          <w:t>www.pcc.edu/AccessMaps</w:t>
        </w:r>
      </w:hyperlink>
    </w:p>
    <w:p w:rsidR="005F6D9B" w:rsidRDefault="000539C2" w:rsidP="0071527D">
      <w:r>
        <w:t>Portland Community College Wayfinding Info</w:t>
      </w:r>
    </w:p>
    <w:p w:rsidR="005F6D9B" w:rsidRDefault="004225DA" w:rsidP="0071527D">
      <w:hyperlink r:id="rId10">
        <w:r w:rsidR="000539C2">
          <w:rPr>
            <w:color w:val="0000FF"/>
            <w:u w:val="thick" w:color="0000FF"/>
          </w:rPr>
          <w:t>www.pcc.edu/resources/disability/wayfinding</w:t>
        </w:r>
      </w:hyperlink>
    </w:p>
    <w:p w:rsidR="0071527D" w:rsidRPr="00DB5CE6" w:rsidRDefault="000539C2" w:rsidP="0071527D">
      <w:pPr>
        <w:rPr>
          <w:color w:val="0000FF"/>
          <w:u w:val="thick" w:color="0000FF"/>
        </w:rPr>
      </w:pPr>
      <w:proofErr w:type="spellStart"/>
      <w:r>
        <w:t>Placemarks</w:t>
      </w:r>
      <w:proofErr w:type="spellEnd"/>
      <w:r>
        <w:t xml:space="preserve"> Plugin Overview </w:t>
      </w:r>
      <w:hyperlink r:id="rId11">
        <w:r>
          <w:rPr>
            <w:color w:val="0000FF"/>
            <w:u w:val="thick" w:color="0000FF"/>
          </w:rPr>
          <w:t>http://gabriel.nagmay.com/2013/10/placemarks</w:t>
        </w:r>
      </w:hyperlink>
    </w:p>
    <w:p w:rsidR="00DB5CE6" w:rsidRDefault="00DB5CE6" w:rsidP="00DB5CE6">
      <w:r>
        <w:t>Slide 2</w:t>
      </w:r>
      <w:bookmarkStart w:id="18" w:name="Contact_Us"/>
      <w:bookmarkEnd w:id="18"/>
      <w:r w:rsidR="004225DA">
        <w:t>6</w:t>
      </w:r>
    </w:p>
    <w:p w:rsidR="005F6D9B" w:rsidRDefault="000539C2" w:rsidP="00DB5CE6">
      <w:pPr>
        <w:pStyle w:val="Heading2"/>
      </w:pPr>
      <w:r>
        <w:t>Contact Us</w:t>
      </w:r>
    </w:p>
    <w:p w:rsidR="005F6D9B" w:rsidRPr="00DB5CE6" w:rsidRDefault="000539C2" w:rsidP="00DB5CE6">
      <w:pPr>
        <w:pStyle w:val="ListParagraph"/>
      </w:pPr>
      <w:r w:rsidRPr="00DB5CE6">
        <w:t xml:space="preserve">Kaela Parks, Director of Disability Services </w:t>
      </w:r>
      <w:hyperlink r:id="rId12">
        <w:r w:rsidRPr="00DB5CE6">
          <w:t>kaela.parks@pcc.edu</w:t>
        </w:r>
      </w:hyperlink>
    </w:p>
    <w:p w:rsidR="005F6D9B" w:rsidRDefault="000539C2" w:rsidP="00DB5CE6">
      <w:pPr>
        <w:pStyle w:val="ListParagraph"/>
      </w:pPr>
      <w:r w:rsidRPr="00DB5CE6">
        <w:t xml:space="preserve">Michael </w:t>
      </w:r>
      <w:proofErr w:type="spellStart"/>
      <w:r w:rsidRPr="00DB5CE6">
        <w:t>Cantino</w:t>
      </w:r>
      <w:proofErr w:type="spellEnd"/>
      <w:r w:rsidRPr="00DB5CE6">
        <w:t>, Accessibility S</w:t>
      </w:r>
      <w:r>
        <w:t>pecialist</w:t>
      </w:r>
      <w:hyperlink r:id="rId13">
        <w:r>
          <w:rPr>
            <w:color w:val="0000FF"/>
            <w:u w:val="thick" w:color="0000FF"/>
          </w:rPr>
          <w:t xml:space="preserve"> Michael.cantino@pcc.edu</w:t>
        </w:r>
      </w:hyperlink>
    </w:p>
    <w:p w:rsidR="005F6D9B" w:rsidRDefault="000539C2" w:rsidP="00DB5CE6">
      <w:r>
        <w:t xml:space="preserve">We are </w:t>
      </w:r>
      <w:bookmarkStart w:id="19" w:name="_GoBack"/>
      <w:bookmarkEnd w:id="19"/>
      <w:r>
        <w:t>happy to talk more with those</w:t>
      </w:r>
      <w:r w:rsidR="00DB5CE6">
        <w:t xml:space="preserve"> </w:t>
      </w:r>
      <w:r>
        <w:t>interested in learning about this approach!</w:t>
      </w:r>
    </w:p>
    <w:sectPr w:rsidR="005F6D9B" w:rsidSect="00DB5CE6">
      <w:pgSz w:w="10800" w:h="14400"/>
      <w:pgMar w:top="720" w:right="280" w:bottom="76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BF"/>
    <w:multiLevelType w:val="hybridMultilevel"/>
    <w:tmpl w:val="225A2124"/>
    <w:lvl w:ilvl="0" w:tplc="A352F012">
      <w:numFmt w:val="bullet"/>
      <w:lvlText w:val="•"/>
      <w:lvlJc w:val="left"/>
      <w:pPr>
        <w:ind w:left="643" w:hanging="540"/>
      </w:pPr>
      <w:rPr>
        <w:rFonts w:ascii="Arial" w:eastAsia="Arial" w:hAnsi="Arial" w:cs="Arial" w:hint="default"/>
        <w:w w:val="99"/>
        <w:sz w:val="64"/>
        <w:szCs w:val="64"/>
        <w:lang w:val="en-US" w:eastAsia="en-US" w:bidi="en-US"/>
      </w:rPr>
    </w:lvl>
    <w:lvl w:ilvl="1" w:tplc="69BE159E">
      <w:numFmt w:val="bullet"/>
      <w:lvlText w:val="–"/>
      <w:lvlJc w:val="left"/>
      <w:pPr>
        <w:ind w:left="1273" w:hanging="450"/>
      </w:pPr>
      <w:rPr>
        <w:rFonts w:hint="default"/>
        <w:w w:val="100"/>
        <w:lang w:val="en-US" w:eastAsia="en-US" w:bidi="en-US"/>
      </w:rPr>
    </w:lvl>
    <w:lvl w:ilvl="2" w:tplc="9E00FD8E">
      <w:numFmt w:val="bullet"/>
      <w:lvlText w:val="•"/>
      <w:lvlJc w:val="left"/>
      <w:pPr>
        <w:ind w:left="2573" w:hanging="450"/>
      </w:pPr>
      <w:rPr>
        <w:rFonts w:hint="default"/>
        <w:lang w:val="en-US" w:eastAsia="en-US" w:bidi="en-US"/>
      </w:rPr>
    </w:lvl>
    <w:lvl w:ilvl="3" w:tplc="E5048362">
      <w:numFmt w:val="bullet"/>
      <w:lvlText w:val="•"/>
      <w:lvlJc w:val="left"/>
      <w:pPr>
        <w:ind w:left="3866" w:hanging="450"/>
      </w:pPr>
      <w:rPr>
        <w:rFonts w:hint="default"/>
        <w:lang w:val="en-US" w:eastAsia="en-US" w:bidi="en-US"/>
      </w:rPr>
    </w:lvl>
    <w:lvl w:ilvl="4" w:tplc="C5AA8A10">
      <w:numFmt w:val="bullet"/>
      <w:lvlText w:val="•"/>
      <w:lvlJc w:val="left"/>
      <w:pPr>
        <w:ind w:left="5160" w:hanging="450"/>
      </w:pPr>
      <w:rPr>
        <w:rFonts w:hint="default"/>
        <w:lang w:val="en-US" w:eastAsia="en-US" w:bidi="en-US"/>
      </w:rPr>
    </w:lvl>
    <w:lvl w:ilvl="5" w:tplc="02A48C8E">
      <w:numFmt w:val="bullet"/>
      <w:lvlText w:val="•"/>
      <w:lvlJc w:val="left"/>
      <w:pPr>
        <w:ind w:left="6453" w:hanging="450"/>
      </w:pPr>
      <w:rPr>
        <w:rFonts w:hint="default"/>
        <w:lang w:val="en-US" w:eastAsia="en-US" w:bidi="en-US"/>
      </w:rPr>
    </w:lvl>
    <w:lvl w:ilvl="6" w:tplc="865C0D96">
      <w:numFmt w:val="bullet"/>
      <w:lvlText w:val="•"/>
      <w:lvlJc w:val="left"/>
      <w:pPr>
        <w:ind w:left="7746" w:hanging="450"/>
      </w:pPr>
      <w:rPr>
        <w:rFonts w:hint="default"/>
        <w:lang w:val="en-US" w:eastAsia="en-US" w:bidi="en-US"/>
      </w:rPr>
    </w:lvl>
    <w:lvl w:ilvl="7" w:tplc="A38A8C12">
      <w:numFmt w:val="bullet"/>
      <w:lvlText w:val="•"/>
      <w:lvlJc w:val="left"/>
      <w:pPr>
        <w:ind w:left="9040" w:hanging="450"/>
      </w:pPr>
      <w:rPr>
        <w:rFonts w:hint="default"/>
        <w:lang w:val="en-US" w:eastAsia="en-US" w:bidi="en-US"/>
      </w:rPr>
    </w:lvl>
    <w:lvl w:ilvl="8" w:tplc="10C46CFA">
      <w:numFmt w:val="bullet"/>
      <w:lvlText w:val="•"/>
      <w:lvlJc w:val="left"/>
      <w:pPr>
        <w:ind w:left="10333" w:hanging="450"/>
      </w:pPr>
      <w:rPr>
        <w:rFonts w:hint="default"/>
        <w:lang w:val="en-US" w:eastAsia="en-US" w:bidi="en-US"/>
      </w:rPr>
    </w:lvl>
  </w:abstractNum>
  <w:abstractNum w:abstractNumId="1" w15:restartNumberingAfterBreak="0">
    <w:nsid w:val="0FF5696D"/>
    <w:multiLevelType w:val="hybridMultilevel"/>
    <w:tmpl w:val="B6F2E31C"/>
    <w:lvl w:ilvl="0" w:tplc="5C7EAC74">
      <w:numFmt w:val="bullet"/>
      <w:lvlText w:val="–"/>
      <w:lvlJc w:val="left"/>
      <w:pPr>
        <w:ind w:left="1273" w:hanging="450"/>
      </w:pPr>
      <w:rPr>
        <w:rFonts w:ascii="Arial" w:eastAsia="Arial" w:hAnsi="Arial" w:cs="Arial" w:hint="default"/>
        <w:w w:val="99"/>
        <w:sz w:val="48"/>
        <w:szCs w:val="48"/>
        <w:lang w:val="en-US" w:eastAsia="en-US" w:bidi="en-US"/>
      </w:rPr>
    </w:lvl>
    <w:lvl w:ilvl="1" w:tplc="6688C76A">
      <w:numFmt w:val="bullet"/>
      <w:lvlText w:val="•"/>
      <w:lvlJc w:val="left"/>
      <w:pPr>
        <w:ind w:left="2444" w:hanging="450"/>
      </w:pPr>
      <w:rPr>
        <w:rFonts w:hint="default"/>
        <w:lang w:val="en-US" w:eastAsia="en-US" w:bidi="en-US"/>
      </w:rPr>
    </w:lvl>
    <w:lvl w:ilvl="2" w:tplc="B56A35E4">
      <w:numFmt w:val="bullet"/>
      <w:lvlText w:val="•"/>
      <w:lvlJc w:val="left"/>
      <w:pPr>
        <w:ind w:left="3608" w:hanging="450"/>
      </w:pPr>
      <w:rPr>
        <w:rFonts w:hint="default"/>
        <w:lang w:val="en-US" w:eastAsia="en-US" w:bidi="en-US"/>
      </w:rPr>
    </w:lvl>
    <w:lvl w:ilvl="3" w:tplc="C96E184E">
      <w:numFmt w:val="bullet"/>
      <w:lvlText w:val="•"/>
      <w:lvlJc w:val="left"/>
      <w:pPr>
        <w:ind w:left="4772" w:hanging="450"/>
      </w:pPr>
      <w:rPr>
        <w:rFonts w:hint="default"/>
        <w:lang w:val="en-US" w:eastAsia="en-US" w:bidi="en-US"/>
      </w:rPr>
    </w:lvl>
    <w:lvl w:ilvl="4" w:tplc="BE80C4F4">
      <w:numFmt w:val="bullet"/>
      <w:lvlText w:val="•"/>
      <w:lvlJc w:val="left"/>
      <w:pPr>
        <w:ind w:left="5936" w:hanging="450"/>
      </w:pPr>
      <w:rPr>
        <w:rFonts w:hint="default"/>
        <w:lang w:val="en-US" w:eastAsia="en-US" w:bidi="en-US"/>
      </w:rPr>
    </w:lvl>
    <w:lvl w:ilvl="5" w:tplc="6B8E7E62">
      <w:numFmt w:val="bullet"/>
      <w:lvlText w:val="•"/>
      <w:lvlJc w:val="left"/>
      <w:pPr>
        <w:ind w:left="7100" w:hanging="450"/>
      </w:pPr>
      <w:rPr>
        <w:rFonts w:hint="default"/>
        <w:lang w:val="en-US" w:eastAsia="en-US" w:bidi="en-US"/>
      </w:rPr>
    </w:lvl>
    <w:lvl w:ilvl="6" w:tplc="DA4C4636">
      <w:numFmt w:val="bullet"/>
      <w:lvlText w:val="•"/>
      <w:lvlJc w:val="left"/>
      <w:pPr>
        <w:ind w:left="8264" w:hanging="450"/>
      </w:pPr>
      <w:rPr>
        <w:rFonts w:hint="default"/>
        <w:lang w:val="en-US" w:eastAsia="en-US" w:bidi="en-US"/>
      </w:rPr>
    </w:lvl>
    <w:lvl w:ilvl="7" w:tplc="00760846">
      <w:numFmt w:val="bullet"/>
      <w:lvlText w:val="•"/>
      <w:lvlJc w:val="left"/>
      <w:pPr>
        <w:ind w:left="9428" w:hanging="450"/>
      </w:pPr>
      <w:rPr>
        <w:rFonts w:hint="default"/>
        <w:lang w:val="en-US" w:eastAsia="en-US" w:bidi="en-US"/>
      </w:rPr>
    </w:lvl>
    <w:lvl w:ilvl="8" w:tplc="B1745626">
      <w:numFmt w:val="bullet"/>
      <w:lvlText w:val="•"/>
      <w:lvlJc w:val="left"/>
      <w:pPr>
        <w:ind w:left="10592" w:hanging="450"/>
      </w:pPr>
      <w:rPr>
        <w:rFonts w:hint="default"/>
        <w:lang w:val="en-US" w:eastAsia="en-US" w:bidi="en-US"/>
      </w:rPr>
    </w:lvl>
  </w:abstractNum>
  <w:abstractNum w:abstractNumId="2" w15:restartNumberingAfterBreak="0">
    <w:nsid w:val="33BB548D"/>
    <w:multiLevelType w:val="hybridMultilevel"/>
    <w:tmpl w:val="FF7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756A"/>
    <w:multiLevelType w:val="hybridMultilevel"/>
    <w:tmpl w:val="4C6C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5331"/>
    <w:multiLevelType w:val="hybridMultilevel"/>
    <w:tmpl w:val="9DA6876E"/>
    <w:lvl w:ilvl="0" w:tplc="F0DCD6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62D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F7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013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8EF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8B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887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2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1D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CB1FD6"/>
    <w:multiLevelType w:val="hybridMultilevel"/>
    <w:tmpl w:val="6414B5A0"/>
    <w:lvl w:ilvl="0" w:tplc="475044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60831"/>
    <w:multiLevelType w:val="hybridMultilevel"/>
    <w:tmpl w:val="E3B06852"/>
    <w:lvl w:ilvl="0" w:tplc="892CCB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4C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2F9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ED9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4CA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6E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031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65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4BF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CE43DA"/>
    <w:multiLevelType w:val="hybridMultilevel"/>
    <w:tmpl w:val="99B8B2AA"/>
    <w:lvl w:ilvl="0" w:tplc="D0C6B4BC">
      <w:numFmt w:val="bullet"/>
      <w:lvlText w:val="-"/>
      <w:lvlJc w:val="left"/>
      <w:pPr>
        <w:ind w:left="824" w:hanging="681"/>
      </w:pPr>
      <w:rPr>
        <w:rFonts w:ascii="Arial" w:eastAsia="Arial" w:hAnsi="Arial" w:cs="Arial" w:hint="default"/>
        <w:w w:val="99"/>
        <w:sz w:val="64"/>
        <w:szCs w:val="64"/>
        <w:lang w:val="en-US" w:eastAsia="en-US" w:bidi="en-US"/>
      </w:rPr>
    </w:lvl>
    <w:lvl w:ilvl="1" w:tplc="38849900">
      <w:numFmt w:val="bullet"/>
      <w:lvlText w:val="•"/>
      <w:lvlJc w:val="left"/>
      <w:pPr>
        <w:ind w:left="2030" w:hanging="681"/>
      </w:pPr>
      <w:rPr>
        <w:rFonts w:hint="default"/>
        <w:lang w:val="en-US" w:eastAsia="en-US" w:bidi="en-US"/>
      </w:rPr>
    </w:lvl>
    <w:lvl w:ilvl="2" w:tplc="174C3F1E">
      <w:numFmt w:val="bullet"/>
      <w:lvlText w:val="•"/>
      <w:lvlJc w:val="left"/>
      <w:pPr>
        <w:ind w:left="3240" w:hanging="681"/>
      </w:pPr>
      <w:rPr>
        <w:rFonts w:hint="default"/>
        <w:lang w:val="en-US" w:eastAsia="en-US" w:bidi="en-US"/>
      </w:rPr>
    </w:lvl>
    <w:lvl w:ilvl="3" w:tplc="C2B4018C">
      <w:numFmt w:val="bullet"/>
      <w:lvlText w:val="•"/>
      <w:lvlJc w:val="left"/>
      <w:pPr>
        <w:ind w:left="4450" w:hanging="681"/>
      </w:pPr>
      <w:rPr>
        <w:rFonts w:hint="default"/>
        <w:lang w:val="en-US" w:eastAsia="en-US" w:bidi="en-US"/>
      </w:rPr>
    </w:lvl>
    <w:lvl w:ilvl="4" w:tplc="A82AD2A0">
      <w:numFmt w:val="bullet"/>
      <w:lvlText w:val="•"/>
      <w:lvlJc w:val="left"/>
      <w:pPr>
        <w:ind w:left="5660" w:hanging="681"/>
      </w:pPr>
      <w:rPr>
        <w:rFonts w:hint="default"/>
        <w:lang w:val="en-US" w:eastAsia="en-US" w:bidi="en-US"/>
      </w:rPr>
    </w:lvl>
    <w:lvl w:ilvl="5" w:tplc="FEA82934">
      <w:numFmt w:val="bullet"/>
      <w:lvlText w:val="•"/>
      <w:lvlJc w:val="left"/>
      <w:pPr>
        <w:ind w:left="6870" w:hanging="681"/>
      </w:pPr>
      <w:rPr>
        <w:rFonts w:hint="default"/>
        <w:lang w:val="en-US" w:eastAsia="en-US" w:bidi="en-US"/>
      </w:rPr>
    </w:lvl>
    <w:lvl w:ilvl="6" w:tplc="2050FE1E">
      <w:numFmt w:val="bullet"/>
      <w:lvlText w:val="•"/>
      <w:lvlJc w:val="left"/>
      <w:pPr>
        <w:ind w:left="8080" w:hanging="681"/>
      </w:pPr>
      <w:rPr>
        <w:rFonts w:hint="default"/>
        <w:lang w:val="en-US" w:eastAsia="en-US" w:bidi="en-US"/>
      </w:rPr>
    </w:lvl>
    <w:lvl w:ilvl="7" w:tplc="4EBCF836">
      <w:numFmt w:val="bullet"/>
      <w:lvlText w:val="•"/>
      <w:lvlJc w:val="left"/>
      <w:pPr>
        <w:ind w:left="9290" w:hanging="681"/>
      </w:pPr>
      <w:rPr>
        <w:rFonts w:hint="default"/>
        <w:lang w:val="en-US" w:eastAsia="en-US" w:bidi="en-US"/>
      </w:rPr>
    </w:lvl>
    <w:lvl w:ilvl="8" w:tplc="E8E2A792">
      <w:numFmt w:val="bullet"/>
      <w:lvlText w:val="•"/>
      <w:lvlJc w:val="left"/>
      <w:pPr>
        <w:ind w:left="10500" w:hanging="681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B"/>
    <w:rsid w:val="000539C2"/>
    <w:rsid w:val="00084998"/>
    <w:rsid w:val="00333612"/>
    <w:rsid w:val="004225DA"/>
    <w:rsid w:val="005F6D9B"/>
    <w:rsid w:val="0071527D"/>
    <w:rsid w:val="00754B9C"/>
    <w:rsid w:val="00C04306"/>
    <w:rsid w:val="00D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F6FFE-39FB-471E-81C5-43D2444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4306"/>
    <w:pPr>
      <w:spacing w:after="12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Heading2"/>
    <w:uiPriority w:val="1"/>
    <w:qFormat/>
    <w:rsid w:val="000539C2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  <w:rsid w:val="00C04306"/>
    <w:pPr>
      <w:numPr>
        <w:numId w:val="5"/>
      </w:numPr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04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000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001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11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224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1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lleauthority.org/tg/" TargetMode="External"/><Relationship Id="rId13" Type="http://schemas.openxmlformats.org/officeDocument/2006/relationships/hyperlink" Target="mailto:Michael.cantino@p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ercad.com/" TargetMode="External"/><Relationship Id="rId12" Type="http://schemas.openxmlformats.org/officeDocument/2006/relationships/hyperlink" Target="mailto:kaela.parks@p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-mapper.org/en/" TargetMode="External"/><Relationship Id="rId11" Type="http://schemas.openxmlformats.org/officeDocument/2006/relationships/hyperlink" Target="http://gabriel.nagmay.com/2013/10/placemarks" TargetMode="External"/><Relationship Id="rId5" Type="http://schemas.openxmlformats.org/officeDocument/2006/relationships/hyperlink" Target="http://www.pcc.edu/AccessMap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cc.edu/resources/disability/wayfi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c.edu/AccessMa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Placemarks to the People 2018</vt:lpstr>
    </vt:vector>
  </TitlesOfParts>
  <Company>Portland Community College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Placemarks to the People 2018</dc:title>
  <dc:creator>Kaela Parks</dc:creator>
  <cp:lastModifiedBy>Parks, Kaela M</cp:lastModifiedBy>
  <cp:revision>3</cp:revision>
  <dcterms:created xsi:type="dcterms:W3CDTF">2018-11-11T23:13:00Z</dcterms:created>
  <dcterms:modified xsi:type="dcterms:W3CDTF">2018-11-11T23:32:00Z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Acrobat PDFMaker 18 for PowerPoint</vt:lpwstr>
  </property>
  <property fmtid="{D5CDD505-2E9C-101B-9397-08002B2CF9AE}" pid="4" name="LastSaved">
    <vt:filetime>2018-11-05T00:00:00Z</vt:filetime>
  </property>
</Properties>
</file>