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6DC" w:rsidRDefault="006277B9" w:rsidP="00393A02">
      <w:pPr>
        <w:pStyle w:val="Title"/>
      </w:pPr>
      <w:bookmarkStart w:id="0" w:name="_Hlk484116496"/>
      <w:bookmarkEnd w:id="0"/>
      <w:r>
        <w:rPr>
          <w:noProof/>
          <w:lang w:eastAsia="en-GB"/>
        </w:rPr>
        <w:drawing>
          <wp:anchor distT="0" distB="0" distL="114300" distR="114300" simplePos="0" relativeHeight="251658240" behindDoc="1" locked="1" layoutInCell="1" allowOverlap="1" wp14:anchorId="7ADA8BA2" wp14:editId="5941F088">
            <wp:simplePos x="0" y="0"/>
            <wp:positionH relativeFrom="column">
              <wp:posOffset>-6062980</wp:posOffset>
            </wp:positionH>
            <wp:positionV relativeFrom="page">
              <wp:posOffset>-972820</wp:posOffset>
            </wp:positionV>
            <wp:extent cx="15019020" cy="112642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de caffeine-molecule-space-fill-C8H10N4O2-v2.fw.png"/>
                    <pic:cNvPicPr/>
                  </pic:nvPicPr>
                  <pic:blipFill>
                    <a:blip r:embed="rId12">
                      <a:extLst>
                        <a:ext uri="{28A0092B-C50C-407E-A947-70E740481C1C}">
                          <a14:useLocalDpi xmlns:a14="http://schemas.microsoft.com/office/drawing/2010/main" val="0"/>
                        </a:ext>
                      </a:extLst>
                    </a:blip>
                    <a:stretch>
                      <a:fillRect/>
                    </a:stretch>
                  </pic:blipFill>
                  <pic:spPr>
                    <a:xfrm>
                      <a:off x="0" y="0"/>
                      <a:ext cx="15019020" cy="11264265"/>
                    </a:xfrm>
                    <a:prstGeom prst="rect">
                      <a:avLst/>
                    </a:prstGeom>
                  </pic:spPr>
                </pic:pic>
              </a:graphicData>
            </a:graphic>
            <wp14:sizeRelH relativeFrom="margin">
              <wp14:pctWidth>0</wp14:pctWidth>
            </wp14:sizeRelH>
            <wp14:sizeRelV relativeFrom="margin">
              <wp14:pctHeight>0</wp14:pctHeight>
            </wp14:sizeRelV>
          </wp:anchor>
        </w:drawing>
      </w:r>
    </w:p>
    <w:p w:rsidR="00DE56DC" w:rsidRDefault="00DE56DC" w:rsidP="00393A02">
      <w:pPr>
        <w:pStyle w:val="Title"/>
      </w:pPr>
    </w:p>
    <w:p w:rsidR="00DE56DC" w:rsidRDefault="00DE56DC" w:rsidP="00393A02">
      <w:pPr>
        <w:pStyle w:val="Title"/>
      </w:pPr>
    </w:p>
    <w:p w:rsidR="006277B9" w:rsidRPr="0063194F" w:rsidRDefault="006277B9" w:rsidP="00393A02">
      <w:pPr>
        <w:rPr>
          <w:rFonts w:asciiTheme="majorHAnsi" w:hAnsiTheme="majorHAnsi" w:cstheme="majorHAnsi"/>
          <w:sz w:val="56"/>
          <w:szCs w:val="56"/>
        </w:rPr>
      </w:pPr>
    </w:p>
    <w:p w:rsidR="00DE56DC" w:rsidRDefault="00DE56DC" w:rsidP="00393A02">
      <w:pPr>
        <w:pStyle w:val="Title"/>
      </w:pPr>
    </w:p>
    <w:p w:rsidR="00DE56DC" w:rsidRDefault="00DE56DC" w:rsidP="00393A02">
      <w:pPr>
        <w:pStyle w:val="Title"/>
      </w:pPr>
    </w:p>
    <w:p w:rsidR="00DE56DC" w:rsidRDefault="00DE56DC" w:rsidP="00393A02">
      <w:pPr>
        <w:pStyle w:val="Title"/>
      </w:pPr>
    </w:p>
    <w:p w:rsidR="006277B9" w:rsidRPr="005430A8" w:rsidRDefault="006F49BD" w:rsidP="00393A02">
      <w:pPr>
        <w:pStyle w:val="Title"/>
        <w:rPr>
          <w:b/>
        </w:rPr>
      </w:pPr>
      <w:r w:rsidRPr="005430A8">
        <w:rPr>
          <w:b/>
        </w:rPr>
        <w:t>Chemistry Add-in for</w:t>
      </w:r>
    </w:p>
    <w:p w:rsidR="008D0CDE" w:rsidRPr="005430A8" w:rsidRDefault="006F49BD" w:rsidP="00393A02">
      <w:pPr>
        <w:pStyle w:val="Title"/>
        <w:rPr>
          <w:b/>
        </w:rPr>
      </w:pPr>
      <w:r w:rsidRPr="005430A8">
        <w:rPr>
          <w:b/>
        </w:rPr>
        <w:t>Microsoft Word</w:t>
      </w:r>
    </w:p>
    <w:p w:rsidR="006277B9" w:rsidRPr="005430A8" w:rsidRDefault="006277B9" w:rsidP="00393A02">
      <w:pPr>
        <w:pStyle w:val="Title"/>
        <w:rPr>
          <w:b/>
        </w:rPr>
      </w:pPr>
    </w:p>
    <w:p w:rsidR="006F49BD" w:rsidRPr="005430A8" w:rsidRDefault="006F49BD" w:rsidP="00393A02">
      <w:pPr>
        <w:pStyle w:val="Title"/>
        <w:rPr>
          <w:b/>
        </w:rPr>
      </w:pPr>
      <w:r w:rsidRPr="005430A8">
        <w:rPr>
          <w:b/>
        </w:rPr>
        <w:t>User Guide</w:t>
      </w:r>
    </w:p>
    <w:p w:rsidR="009D4B12" w:rsidRPr="005430A8" w:rsidRDefault="009D4B12" w:rsidP="00393A02">
      <w:pPr>
        <w:pStyle w:val="Title"/>
        <w:rPr>
          <w:b/>
        </w:rPr>
      </w:pPr>
    </w:p>
    <w:p w:rsidR="009D4B12" w:rsidRPr="009D4B12" w:rsidRDefault="009D4B12" w:rsidP="00393A02">
      <w:pPr>
        <w:pStyle w:val="Title"/>
        <w:rPr>
          <w:b/>
          <w:sz w:val="40"/>
        </w:rPr>
      </w:pPr>
      <w:r w:rsidRPr="009D4B12">
        <w:rPr>
          <w:b/>
          <w:sz w:val="40"/>
        </w:rPr>
        <w:t>Version 3.0</w:t>
      </w:r>
    </w:p>
    <w:p w:rsidR="00B3134E" w:rsidRDefault="00B3134E" w:rsidP="00393A02"/>
    <w:p w:rsidR="00B3134E" w:rsidRDefault="00B3134E" w:rsidP="00393A02">
      <w:r>
        <w:br w:type="page"/>
      </w:r>
    </w:p>
    <w:sdt>
      <w:sdtPr>
        <w:rPr>
          <w:rFonts w:asciiTheme="minorHAnsi" w:eastAsiaTheme="minorHAnsi" w:hAnsiTheme="minorHAnsi" w:cstheme="minorBidi"/>
          <w:color w:val="auto"/>
          <w:sz w:val="22"/>
          <w:szCs w:val="22"/>
          <w:lang w:val="en-GB"/>
        </w:rPr>
        <w:id w:val="675235972"/>
        <w:docPartObj>
          <w:docPartGallery w:val="Table of Contents"/>
          <w:docPartUnique/>
        </w:docPartObj>
      </w:sdtPr>
      <w:sdtEndPr>
        <w:rPr>
          <w:b/>
          <w:bCs/>
          <w:noProof/>
        </w:rPr>
      </w:sdtEndPr>
      <w:sdtContent>
        <w:p w:rsidR="00683B83" w:rsidRDefault="00683B83" w:rsidP="00393A02">
          <w:pPr>
            <w:pStyle w:val="TOCHeading"/>
          </w:pPr>
          <w:r>
            <w:t>Conte</w:t>
          </w:r>
          <w:bookmarkStart w:id="1" w:name="_GoBack"/>
          <w:bookmarkEnd w:id="1"/>
          <w:r>
            <w:t>nts</w:t>
          </w:r>
        </w:p>
        <w:p w:rsidR="00CE342E" w:rsidRDefault="00683B83">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03984851" w:history="1">
            <w:r w:rsidR="00CE342E" w:rsidRPr="0054664D">
              <w:rPr>
                <w:rStyle w:val="Hyperlink"/>
                <w:noProof/>
              </w:rPr>
              <w:t>Introduction</w:t>
            </w:r>
            <w:r w:rsidR="00CE342E">
              <w:rPr>
                <w:noProof/>
                <w:webHidden/>
              </w:rPr>
              <w:tab/>
            </w:r>
            <w:r w:rsidR="00CE342E">
              <w:rPr>
                <w:noProof/>
                <w:webHidden/>
              </w:rPr>
              <w:fldChar w:fldCharType="begin"/>
            </w:r>
            <w:r w:rsidR="00CE342E">
              <w:rPr>
                <w:noProof/>
                <w:webHidden/>
              </w:rPr>
              <w:instrText xml:space="preserve"> PAGEREF _Toc503984851 \h </w:instrText>
            </w:r>
            <w:r w:rsidR="00CE342E">
              <w:rPr>
                <w:noProof/>
                <w:webHidden/>
              </w:rPr>
            </w:r>
            <w:r w:rsidR="00CE342E">
              <w:rPr>
                <w:noProof/>
                <w:webHidden/>
              </w:rPr>
              <w:fldChar w:fldCharType="separate"/>
            </w:r>
            <w:r w:rsidR="00CE342E">
              <w:rPr>
                <w:noProof/>
                <w:webHidden/>
              </w:rPr>
              <w:t>3</w:t>
            </w:r>
            <w:r w:rsidR="00CE342E">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52" w:history="1">
            <w:r w:rsidRPr="0054664D">
              <w:rPr>
                <w:rStyle w:val="Hyperlink"/>
                <w:noProof/>
              </w:rPr>
              <w:t>Prerequisites</w:t>
            </w:r>
            <w:r>
              <w:rPr>
                <w:noProof/>
                <w:webHidden/>
              </w:rPr>
              <w:tab/>
            </w:r>
            <w:r>
              <w:rPr>
                <w:noProof/>
                <w:webHidden/>
              </w:rPr>
              <w:fldChar w:fldCharType="begin"/>
            </w:r>
            <w:r>
              <w:rPr>
                <w:noProof/>
                <w:webHidden/>
              </w:rPr>
              <w:instrText xml:space="preserve"> PAGEREF _Toc503984852 \h </w:instrText>
            </w:r>
            <w:r>
              <w:rPr>
                <w:noProof/>
                <w:webHidden/>
              </w:rPr>
            </w:r>
            <w:r>
              <w:rPr>
                <w:noProof/>
                <w:webHidden/>
              </w:rPr>
              <w:fldChar w:fldCharType="separate"/>
            </w:r>
            <w:r>
              <w:rPr>
                <w:noProof/>
                <w:webHidden/>
              </w:rPr>
              <w:t>4</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53" w:history="1">
            <w:r w:rsidRPr="0054664D">
              <w:rPr>
                <w:rStyle w:val="Hyperlink"/>
                <w:noProof/>
              </w:rPr>
              <w:t>System Requirements</w:t>
            </w:r>
            <w:r>
              <w:rPr>
                <w:noProof/>
                <w:webHidden/>
              </w:rPr>
              <w:tab/>
            </w:r>
            <w:r>
              <w:rPr>
                <w:noProof/>
                <w:webHidden/>
              </w:rPr>
              <w:fldChar w:fldCharType="begin"/>
            </w:r>
            <w:r>
              <w:rPr>
                <w:noProof/>
                <w:webHidden/>
              </w:rPr>
              <w:instrText xml:space="preserve"> PAGEREF _Toc503984853 \h </w:instrText>
            </w:r>
            <w:r>
              <w:rPr>
                <w:noProof/>
                <w:webHidden/>
              </w:rPr>
            </w:r>
            <w:r>
              <w:rPr>
                <w:noProof/>
                <w:webHidden/>
              </w:rPr>
              <w:fldChar w:fldCharType="separate"/>
            </w:r>
            <w:r>
              <w:rPr>
                <w:noProof/>
                <w:webHidden/>
              </w:rPr>
              <w:t>4</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54" w:history="1">
            <w:r w:rsidRPr="0054664D">
              <w:rPr>
                <w:rStyle w:val="Hyperlink"/>
                <w:noProof/>
              </w:rPr>
              <w:t>Installation</w:t>
            </w:r>
            <w:r>
              <w:rPr>
                <w:noProof/>
                <w:webHidden/>
              </w:rPr>
              <w:tab/>
            </w:r>
            <w:r>
              <w:rPr>
                <w:noProof/>
                <w:webHidden/>
              </w:rPr>
              <w:fldChar w:fldCharType="begin"/>
            </w:r>
            <w:r>
              <w:rPr>
                <w:noProof/>
                <w:webHidden/>
              </w:rPr>
              <w:instrText xml:space="preserve"> PAGEREF _Toc503984854 \h </w:instrText>
            </w:r>
            <w:r>
              <w:rPr>
                <w:noProof/>
                <w:webHidden/>
              </w:rPr>
            </w:r>
            <w:r>
              <w:rPr>
                <w:noProof/>
                <w:webHidden/>
              </w:rPr>
              <w:fldChar w:fldCharType="separate"/>
            </w:r>
            <w:r>
              <w:rPr>
                <w:noProof/>
                <w:webHidden/>
              </w:rPr>
              <w:t>4</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55" w:history="1">
            <w:r w:rsidRPr="0054664D">
              <w:rPr>
                <w:rStyle w:val="Hyperlink"/>
                <w:noProof/>
              </w:rPr>
              <w:t>To Install the Chemistry Add-in</w:t>
            </w:r>
            <w:r>
              <w:rPr>
                <w:noProof/>
                <w:webHidden/>
              </w:rPr>
              <w:tab/>
            </w:r>
            <w:r>
              <w:rPr>
                <w:noProof/>
                <w:webHidden/>
              </w:rPr>
              <w:fldChar w:fldCharType="begin"/>
            </w:r>
            <w:r>
              <w:rPr>
                <w:noProof/>
                <w:webHidden/>
              </w:rPr>
              <w:instrText xml:space="preserve"> PAGEREF _Toc503984855 \h </w:instrText>
            </w:r>
            <w:r>
              <w:rPr>
                <w:noProof/>
                <w:webHidden/>
              </w:rPr>
            </w:r>
            <w:r>
              <w:rPr>
                <w:noProof/>
                <w:webHidden/>
              </w:rPr>
              <w:fldChar w:fldCharType="separate"/>
            </w:r>
            <w:r>
              <w:rPr>
                <w:noProof/>
                <w:webHidden/>
              </w:rPr>
              <w:t>4</w:t>
            </w:r>
            <w:r>
              <w:rPr>
                <w:noProof/>
                <w:webHidden/>
              </w:rPr>
              <w:fldChar w:fldCharType="end"/>
            </w:r>
          </w:hyperlink>
        </w:p>
        <w:p w:rsidR="00CE342E" w:rsidRDefault="00CE342E">
          <w:pPr>
            <w:pStyle w:val="TOC1"/>
            <w:tabs>
              <w:tab w:val="right" w:leader="dot" w:pos="9016"/>
            </w:tabs>
            <w:rPr>
              <w:rFonts w:eastAsiaTheme="minorEastAsia"/>
              <w:noProof/>
              <w:lang w:eastAsia="en-GB"/>
            </w:rPr>
          </w:pPr>
          <w:hyperlink w:anchor="_Toc503984856" w:history="1">
            <w:r w:rsidRPr="0054664D">
              <w:rPr>
                <w:rStyle w:val="Hyperlink"/>
                <w:noProof/>
              </w:rPr>
              <w:t>Auto Update</w:t>
            </w:r>
            <w:r>
              <w:rPr>
                <w:noProof/>
                <w:webHidden/>
              </w:rPr>
              <w:tab/>
            </w:r>
            <w:r>
              <w:rPr>
                <w:noProof/>
                <w:webHidden/>
              </w:rPr>
              <w:fldChar w:fldCharType="begin"/>
            </w:r>
            <w:r>
              <w:rPr>
                <w:noProof/>
                <w:webHidden/>
              </w:rPr>
              <w:instrText xml:space="preserve"> PAGEREF _Toc503984856 \h </w:instrText>
            </w:r>
            <w:r>
              <w:rPr>
                <w:noProof/>
                <w:webHidden/>
              </w:rPr>
            </w:r>
            <w:r>
              <w:rPr>
                <w:noProof/>
                <w:webHidden/>
              </w:rPr>
              <w:fldChar w:fldCharType="separate"/>
            </w:r>
            <w:r>
              <w:rPr>
                <w:noProof/>
                <w:webHidden/>
              </w:rPr>
              <w:t>5</w:t>
            </w:r>
            <w:r>
              <w:rPr>
                <w:noProof/>
                <w:webHidden/>
              </w:rPr>
              <w:fldChar w:fldCharType="end"/>
            </w:r>
          </w:hyperlink>
        </w:p>
        <w:p w:rsidR="00CE342E" w:rsidRDefault="00CE342E">
          <w:pPr>
            <w:pStyle w:val="TOC1"/>
            <w:tabs>
              <w:tab w:val="right" w:leader="dot" w:pos="9016"/>
            </w:tabs>
            <w:rPr>
              <w:rFonts w:eastAsiaTheme="minorEastAsia"/>
              <w:noProof/>
              <w:lang w:eastAsia="en-GB"/>
            </w:rPr>
          </w:pPr>
          <w:hyperlink w:anchor="_Toc503984857" w:history="1">
            <w:r w:rsidRPr="0054664D">
              <w:rPr>
                <w:rStyle w:val="Hyperlink"/>
                <w:noProof/>
              </w:rPr>
              <w:t>Converting documents from the previous version of the Chemistry Add-in for Microsoft Word</w:t>
            </w:r>
            <w:r>
              <w:rPr>
                <w:noProof/>
                <w:webHidden/>
              </w:rPr>
              <w:tab/>
            </w:r>
            <w:r>
              <w:rPr>
                <w:noProof/>
                <w:webHidden/>
              </w:rPr>
              <w:fldChar w:fldCharType="begin"/>
            </w:r>
            <w:r>
              <w:rPr>
                <w:noProof/>
                <w:webHidden/>
              </w:rPr>
              <w:instrText xml:space="preserve"> PAGEREF _Toc503984857 \h </w:instrText>
            </w:r>
            <w:r>
              <w:rPr>
                <w:noProof/>
                <w:webHidden/>
              </w:rPr>
            </w:r>
            <w:r>
              <w:rPr>
                <w:noProof/>
                <w:webHidden/>
              </w:rPr>
              <w:fldChar w:fldCharType="separate"/>
            </w:r>
            <w:r>
              <w:rPr>
                <w:noProof/>
                <w:webHidden/>
              </w:rPr>
              <w:t>7</w:t>
            </w:r>
            <w:r>
              <w:rPr>
                <w:noProof/>
                <w:webHidden/>
              </w:rPr>
              <w:fldChar w:fldCharType="end"/>
            </w:r>
          </w:hyperlink>
        </w:p>
        <w:p w:rsidR="00CE342E" w:rsidRDefault="00CE342E">
          <w:pPr>
            <w:pStyle w:val="TOC1"/>
            <w:tabs>
              <w:tab w:val="right" w:leader="dot" w:pos="9016"/>
            </w:tabs>
            <w:rPr>
              <w:rFonts w:eastAsiaTheme="minorEastAsia"/>
              <w:noProof/>
              <w:lang w:eastAsia="en-GB"/>
            </w:rPr>
          </w:pPr>
          <w:hyperlink w:anchor="_Toc503984858" w:history="1">
            <w:r w:rsidRPr="0054664D">
              <w:rPr>
                <w:rStyle w:val="Hyperlink"/>
                <w:noProof/>
              </w:rPr>
              <w:t>How to add a chemical structure to a document</w:t>
            </w:r>
            <w:r>
              <w:rPr>
                <w:noProof/>
                <w:webHidden/>
              </w:rPr>
              <w:tab/>
            </w:r>
            <w:r>
              <w:rPr>
                <w:noProof/>
                <w:webHidden/>
              </w:rPr>
              <w:fldChar w:fldCharType="begin"/>
            </w:r>
            <w:r>
              <w:rPr>
                <w:noProof/>
                <w:webHidden/>
              </w:rPr>
              <w:instrText xml:space="preserve"> PAGEREF _Toc503984858 \h </w:instrText>
            </w:r>
            <w:r>
              <w:rPr>
                <w:noProof/>
                <w:webHidden/>
              </w:rPr>
            </w:r>
            <w:r>
              <w:rPr>
                <w:noProof/>
                <w:webHidden/>
              </w:rPr>
              <w:fldChar w:fldCharType="separate"/>
            </w:r>
            <w:r>
              <w:rPr>
                <w:noProof/>
                <w:webHidden/>
              </w:rPr>
              <w:t>7</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59" w:history="1">
            <w:r w:rsidRPr="0054664D">
              <w:rPr>
                <w:rStyle w:val="Hyperlink"/>
                <w:noProof/>
              </w:rPr>
              <w:t>Draw a structure</w:t>
            </w:r>
            <w:r>
              <w:rPr>
                <w:noProof/>
                <w:webHidden/>
              </w:rPr>
              <w:tab/>
            </w:r>
            <w:r>
              <w:rPr>
                <w:noProof/>
                <w:webHidden/>
              </w:rPr>
              <w:fldChar w:fldCharType="begin"/>
            </w:r>
            <w:r>
              <w:rPr>
                <w:noProof/>
                <w:webHidden/>
              </w:rPr>
              <w:instrText xml:space="preserve"> PAGEREF _Toc503984859 \h </w:instrText>
            </w:r>
            <w:r>
              <w:rPr>
                <w:noProof/>
                <w:webHidden/>
              </w:rPr>
            </w:r>
            <w:r>
              <w:rPr>
                <w:noProof/>
                <w:webHidden/>
              </w:rPr>
              <w:fldChar w:fldCharType="separate"/>
            </w:r>
            <w:r>
              <w:rPr>
                <w:noProof/>
                <w:webHidden/>
              </w:rPr>
              <w:t>8</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60" w:history="1">
            <w:r w:rsidRPr="0054664D">
              <w:rPr>
                <w:rStyle w:val="Hyperlink"/>
                <w:noProof/>
              </w:rPr>
              <w:t>Hydrogen Display</w:t>
            </w:r>
            <w:r>
              <w:rPr>
                <w:noProof/>
                <w:webHidden/>
              </w:rPr>
              <w:tab/>
            </w:r>
            <w:r>
              <w:rPr>
                <w:noProof/>
                <w:webHidden/>
              </w:rPr>
              <w:fldChar w:fldCharType="begin"/>
            </w:r>
            <w:r>
              <w:rPr>
                <w:noProof/>
                <w:webHidden/>
              </w:rPr>
              <w:instrText xml:space="preserve"> PAGEREF _Toc503984860 \h </w:instrText>
            </w:r>
            <w:r>
              <w:rPr>
                <w:noProof/>
                <w:webHidden/>
              </w:rPr>
            </w:r>
            <w:r>
              <w:rPr>
                <w:noProof/>
                <w:webHidden/>
              </w:rPr>
              <w:fldChar w:fldCharType="separate"/>
            </w:r>
            <w:r>
              <w:rPr>
                <w:noProof/>
                <w:webHidden/>
              </w:rPr>
              <w:t>9</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61" w:history="1">
            <w:r w:rsidRPr="0054664D">
              <w:rPr>
                <w:rStyle w:val="Hyperlink"/>
                <w:noProof/>
              </w:rPr>
              <w:t>Flipping and mirroring structures.</w:t>
            </w:r>
            <w:r>
              <w:rPr>
                <w:noProof/>
                <w:webHidden/>
              </w:rPr>
              <w:tab/>
            </w:r>
            <w:r>
              <w:rPr>
                <w:noProof/>
                <w:webHidden/>
              </w:rPr>
              <w:fldChar w:fldCharType="begin"/>
            </w:r>
            <w:r>
              <w:rPr>
                <w:noProof/>
                <w:webHidden/>
              </w:rPr>
              <w:instrText xml:space="preserve"> PAGEREF _Toc503984861 \h </w:instrText>
            </w:r>
            <w:r>
              <w:rPr>
                <w:noProof/>
                <w:webHidden/>
              </w:rPr>
            </w:r>
            <w:r>
              <w:rPr>
                <w:noProof/>
                <w:webHidden/>
              </w:rPr>
              <w:fldChar w:fldCharType="separate"/>
            </w:r>
            <w:r>
              <w:rPr>
                <w:noProof/>
                <w:webHidden/>
              </w:rPr>
              <w:t>10</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62" w:history="1">
            <w:r w:rsidRPr="0054664D">
              <w:rPr>
                <w:rStyle w:val="Hyperlink"/>
                <w:noProof/>
              </w:rPr>
              <w:t>Bond Lengths</w:t>
            </w:r>
            <w:r>
              <w:rPr>
                <w:noProof/>
                <w:webHidden/>
              </w:rPr>
              <w:tab/>
            </w:r>
            <w:r>
              <w:rPr>
                <w:noProof/>
                <w:webHidden/>
              </w:rPr>
              <w:fldChar w:fldCharType="begin"/>
            </w:r>
            <w:r>
              <w:rPr>
                <w:noProof/>
                <w:webHidden/>
              </w:rPr>
              <w:instrText xml:space="preserve"> PAGEREF _Toc503984862 \h </w:instrText>
            </w:r>
            <w:r>
              <w:rPr>
                <w:noProof/>
                <w:webHidden/>
              </w:rPr>
            </w:r>
            <w:r>
              <w:rPr>
                <w:noProof/>
                <w:webHidden/>
              </w:rPr>
              <w:fldChar w:fldCharType="separate"/>
            </w:r>
            <w:r>
              <w:rPr>
                <w:noProof/>
                <w:webHidden/>
              </w:rPr>
              <w:t>10</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63" w:history="1">
            <w:r w:rsidRPr="0054664D">
              <w:rPr>
                <w:rStyle w:val="Hyperlink"/>
                <w:noProof/>
              </w:rPr>
              <w:t>Import a structure from a file</w:t>
            </w:r>
            <w:r>
              <w:rPr>
                <w:noProof/>
                <w:webHidden/>
              </w:rPr>
              <w:tab/>
            </w:r>
            <w:r>
              <w:rPr>
                <w:noProof/>
                <w:webHidden/>
              </w:rPr>
              <w:fldChar w:fldCharType="begin"/>
            </w:r>
            <w:r>
              <w:rPr>
                <w:noProof/>
                <w:webHidden/>
              </w:rPr>
              <w:instrText xml:space="preserve"> PAGEREF _Toc503984863 \h </w:instrText>
            </w:r>
            <w:r>
              <w:rPr>
                <w:noProof/>
                <w:webHidden/>
              </w:rPr>
            </w:r>
            <w:r>
              <w:rPr>
                <w:noProof/>
                <w:webHidden/>
              </w:rPr>
              <w:fldChar w:fldCharType="separate"/>
            </w:r>
            <w:r>
              <w:rPr>
                <w:noProof/>
                <w:webHidden/>
              </w:rPr>
              <w:t>10</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64" w:history="1">
            <w:r w:rsidRPr="0054664D">
              <w:rPr>
                <w:rStyle w:val="Hyperlink"/>
                <w:noProof/>
              </w:rPr>
              <w:t>Add a structure from a web-search</w:t>
            </w:r>
            <w:r>
              <w:rPr>
                <w:noProof/>
                <w:webHidden/>
              </w:rPr>
              <w:tab/>
            </w:r>
            <w:r>
              <w:rPr>
                <w:noProof/>
                <w:webHidden/>
              </w:rPr>
              <w:fldChar w:fldCharType="begin"/>
            </w:r>
            <w:r>
              <w:rPr>
                <w:noProof/>
                <w:webHidden/>
              </w:rPr>
              <w:instrText xml:space="preserve"> PAGEREF _Toc503984864 \h </w:instrText>
            </w:r>
            <w:r>
              <w:rPr>
                <w:noProof/>
                <w:webHidden/>
              </w:rPr>
            </w:r>
            <w:r>
              <w:rPr>
                <w:noProof/>
                <w:webHidden/>
              </w:rPr>
              <w:fldChar w:fldCharType="separate"/>
            </w:r>
            <w:r>
              <w:rPr>
                <w:noProof/>
                <w:webHidden/>
              </w:rPr>
              <w:t>11</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65" w:history="1">
            <w:r w:rsidRPr="0054664D">
              <w:rPr>
                <w:rStyle w:val="Hyperlink"/>
                <w:noProof/>
              </w:rPr>
              <w:t>PubChem search</w:t>
            </w:r>
            <w:r>
              <w:rPr>
                <w:noProof/>
                <w:webHidden/>
              </w:rPr>
              <w:tab/>
            </w:r>
            <w:r>
              <w:rPr>
                <w:noProof/>
                <w:webHidden/>
              </w:rPr>
              <w:fldChar w:fldCharType="begin"/>
            </w:r>
            <w:r>
              <w:rPr>
                <w:noProof/>
                <w:webHidden/>
              </w:rPr>
              <w:instrText xml:space="preserve"> PAGEREF _Toc503984865 \h </w:instrText>
            </w:r>
            <w:r>
              <w:rPr>
                <w:noProof/>
                <w:webHidden/>
              </w:rPr>
            </w:r>
            <w:r>
              <w:rPr>
                <w:noProof/>
                <w:webHidden/>
              </w:rPr>
              <w:fldChar w:fldCharType="separate"/>
            </w:r>
            <w:r>
              <w:rPr>
                <w:noProof/>
                <w:webHidden/>
              </w:rPr>
              <w:t>11</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66" w:history="1">
            <w:r w:rsidRPr="0054664D">
              <w:rPr>
                <w:rStyle w:val="Hyperlink"/>
                <w:noProof/>
              </w:rPr>
              <w:t>ChEBI Search</w:t>
            </w:r>
            <w:r>
              <w:rPr>
                <w:noProof/>
                <w:webHidden/>
              </w:rPr>
              <w:tab/>
            </w:r>
            <w:r>
              <w:rPr>
                <w:noProof/>
                <w:webHidden/>
              </w:rPr>
              <w:fldChar w:fldCharType="begin"/>
            </w:r>
            <w:r>
              <w:rPr>
                <w:noProof/>
                <w:webHidden/>
              </w:rPr>
              <w:instrText xml:space="preserve"> PAGEREF _Toc503984866 \h </w:instrText>
            </w:r>
            <w:r>
              <w:rPr>
                <w:noProof/>
                <w:webHidden/>
              </w:rPr>
            </w:r>
            <w:r>
              <w:rPr>
                <w:noProof/>
                <w:webHidden/>
              </w:rPr>
              <w:fldChar w:fldCharType="separate"/>
            </w:r>
            <w:r>
              <w:rPr>
                <w:noProof/>
                <w:webHidden/>
              </w:rPr>
              <w:t>12</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67" w:history="1">
            <w:r w:rsidRPr="0054664D">
              <w:rPr>
                <w:rStyle w:val="Hyperlink"/>
                <w:noProof/>
              </w:rPr>
              <w:t>How to edit an existing chemical structure</w:t>
            </w:r>
            <w:r>
              <w:rPr>
                <w:noProof/>
                <w:webHidden/>
              </w:rPr>
              <w:tab/>
            </w:r>
            <w:r>
              <w:rPr>
                <w:noProof/>
                <w:webHidden/>
              </w:rPr>
              <w:fldChar w:fldCharType="begin"/>
            </w:r>
            <w:r>
              <w:rPr>
                <w:noProof/>
                <w:webHidden/>
              </w:rPr>
              <w:instrText xml:space="preserve"> PAGEREF _Toc503984867 \h </w:instrText>
            </w:r>
            <w:r>
              <w:rPr>
                <w:noProof/>
                <w:webHidden/>
              </w:rPr>
            </w:r>
            <w:r>
              <w:rPr>
                <w:noProof/>
                <w:webHidden/>
              </w:rPr>
              <w:fldChar w:fldCharType="separate"/>
            </w:r>
            <w:r>
              <w:rPr>
                <w:noProof/>
                <w:webHidden/>
              </w:rPr>
              <w:t>12</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68" w:history="1">
            <w:r w:rsidRPr="0054664D">
              <w:rPr>
                <w:rStyle w:val="Hyperlink"/>
                <w:noProof/>
              </w:rPr>
              <w:t>Convert text to Chemistry</w:t>
            </w:r>
            <w:r>
              <w:rPr>
                <w:noProof/>
                <w:webHidden/>
              </w:rPr>
              <w:tab/>
            </w:r>
            <w:r>
              <w:rPr>
                <w:noProof/>
                <w:webHidden/>
              </w:rPr>
              <w:fldChar w:fldCharType="begin"/>
            </w:r>
            <w:r>
              <w:rPr>
                <w:noProof/>
                <w:webHidden/>
              </w:rPr>
              <w:instrText xml:space="preserve"> PAGEREF _Toc503984868 \h </w:instrText>
            </w:r>
            <w:r>
              <w:rPr>
                <w:noProof/>
                <w:webHidden/>
              </w:rPr>
            </w:r>
            <w:r>
              <w:rPr>
                <w:noProof/>
                <w:webHidden/>
              </w:rPr>
              <w:fldChar w:fldCharType="separate"/>
            </w:r>
            <w:r>
              <w:rPr>
                <w:noProof/>
                <w:webHidden/>
              </w:rPr>
              <w:t>13</w:t>
            </w:r>
            <w:r>
              <w:rPr>
                <w:noProof/>
                <w:webHidden/>
              </w:rPr>
              <w:fldChar w:fldCharType="end"/>
            </w:r>
          </w:hyperlink>
        </w:p>
        <w:p w:rsidR="00CE342E" w:rsidRDefault="00CE342E">
          <w:pPr>
            <w:pStyle w:val="TOC1"/>
            <w:tabs>
              <w:tab w:val="right" w:leader="dot" w:pos="9016"/>
            </w:tabs>
            <w:rPr>
              <w:rFonts w:eastAsiaTheme="minorEastAsia"/>
              <w:noProof/>
              <w:lang w:eastAsia="en-GB"/>
            </w:rPr>
          </w:pPr>
          <w:hyperlink w:anchor="_Toc503984869" w:history="1">
            <w:r w:rsidRPr="0054664D">
              <w:rPr>
                <w:rStyle w:val="Hyperlink"/>
                <w:noProof/>
              </w:rPr>
              <w:t>Display options for Chemistry</w:t>
            </w:r>
            <w:r>
              <w:rPr>
                <w:noProof/>
                <w:webHidden/>
              </w:rPr>
              <w:tab/>
            </w:r>
            <w:r>
              <w:rPr>
                <w:noProof/>
                <w:webHidden/>
              </w:rPr>
              <w:fldChar w:fldCharType="begin"/>
            </w:r>
            <w:r>
              <w:rPr>
                <w:noProof/>
                <w:webHidden/>
              </w:rPr>
              <w:instrText xml:space="preserve"> PAGEREF _Toc503984869 \h </w:instrText>
            </w:r>
            <w:r>
              <w:rPr>
                <w:noProof/>
                <w:webHidden/>
              </w:rPr>
            </w:r>
            <w:r>
              <w:rPr>
                <w:noProof/>
                <w:webHidden/>
              </w:rPr>
              <w:fldChar w:fldCharType="separate"/>
            </w:r>
            <w:r>
              <w:rPr>
                <w:noProof/>
                <w:webHidden/>
              </w:rPr>
              <w:t>14</w:t>
            </w:r>
            <w:r>
              <w:rPr>
                <w:noProof/>
                <w:webHidden/>
              </w:rPr>
              <w:fldChar w:fldCharType="end"/>
            </w:r>
          </w:hyperlink>
        </w:p>
        <w:p w:rsidR="00CE342E" w:rsidRDefault="00CE342E">
          <w:pPr>
            <w:pStyle w:val="TOC1"/>
            <w:tabs>
              <w:tab w:val="right" w:leader="dot" w:pos="9016"/>
            </w:tabs>
            <w:rPr>
              <w:rFonts w:eastAsiaTheme="minorEastAsia"/>
              <w:noProof/>
              <w:lang w:eastAsia="en-GB"/>
            </w:rPr>
          </w:pPr>
          <w:hyperlink w:anchor="_Toc503984870" w:history="1">
            <w:r w:rsidRPr="0054664D">
              <w:rPr>
                <w:rStyle w:val="Hyperlink"/>
                <w:noProof/>
              </w:rPr>
              <w:t>The Library</w:t>
            </w:r>
            <w:r>
              <w:rPr>
                <w:noProof/>
                <w:webHidden/>
              </w:rPr>
              <w:tab/>
            </w:r>
            <w:r>
              <w:rPr>
                <w:noProof/>
                <w:webHidden/>
              </w:rPr>
              <w:fldChar w:fldCharType="begin"/>
            </w:r>
            <w:r>
              <w:rPr>
                <w:noProof/>
                <w:webHidden/>
              </w:rPr>
              <w:instrText xml:space="preserve"> PAGEREF _Toc503984870 \h </w:instrText>
            </w:r>
            <w:r>
              <w:rPr>
                <w:noProof/>
                <w:webHidden/>
              </w:rPr>
            </w:r>
            <w:r>
              <w:rPr>
                <w:noProof/>
                <w:webHidden/>
              </w:rPr>
              <w:fldChar w:fldCharType="separate"/>
            </w:r>
            <w:r>
              <w:rPr>
                <w:noProof/>
                <w:webHidden/>
              </w:rPr>
              <w:t>15</w:t>
            </w:r>
            <w:r>
              <w:rPr>
                <w:noProof/>
                <w:webHidden/>
              </w:rPr>
              <w:fldChar w:fldCharType="end"/>
            </w:r>
          </w:hyperlink>
        </w:p>
        <w:p w:rsidR="00CE342E" w:rsidRDefault="00CE342E">
          <w:pPr>
            <w:pStyle w:val="TOC1"/>
            <w:tabs>
              <w:tab w:val="right" w:leader="dot" w:pos="9016"/>
            </w:tabs>
            <w:rPr>
              <w:rFonts w:eastAsiaTheme="minorEastAsia"/>
              <w:noProof/>
              <w:lang w:eastAsia="en-GB"/>
            </w:rPr>
          </w:pPr>
          <w:hyperlink w:anchor="_Toc503984871" w:history="1">
            <w:r w:rsidRPr="0054664D">
              <w:rPr>
                <w:rStyle w:val="Hyperlink"/>
                <w:noProof/>
              </w:rPr>
              <w:t>The Navigator</w:t>
            </w:r>
            <w:r>
              <w:rPr>
                <w:noProof/>
                <w:webHidden/>
              </w:rPr>
              <w:tab/>
            </w:r>
            <w:r>
              <w:rPr>
                <w:noProof/>
                <w:webHidden/>
              </w:rPr>
              <w:fldChar w:fldCharType="begin"/>
            </w:r>
            <w:r>
              <w:rPr>
                <w:noProof/>
                <w:webHidden/>
              </w:rPr>
              <w:instrText xml:space="preserve"> PAGEREF _Toc503984871 \h </w:instrText>
            </w:r>
            <w:r>
              <w:rPr>
                <w:noProof/>
                <w:webHidden/>
              </w:rPr>
            </w:r>
            <w:r>
              <w:rPr>
                <w:noProof/>
                <w:webHidden/>
              </w:rPr>
              <w:fldChar w:fldCharType="separate"/>
            </w:r>
            <w:r>
              <w:rPr>
                <w:noProof/>
                <w:webHidden/>
              </w:rPr>
              <w:t>15</w:t>
            </w:r>
            <w:r>
              <w:rPr>
                <w:noProof/>
                <w:webHidden/>
              </w:rPr>
              <w:fldChar w:fldCharType="end"/>
            </w:r>
          </w:hyperlink>
        </w:p>
        <w:p w:rsidR="00CE342E" w:rsidRDefault="00CE342E">
          <w:pPr>
            <w:pStyle w:val="TOC1"/>
            <w:tabs>
              <w:tab w:val="right" w:leader="dot" w:pos="9016"/>
            </w:tabs>
            <w:rPr>
              <w:rFonts w:eastAsiaTheme="minorEastAsia"/>
              <w:noProof/>
              <w:lang w:eastAsia="en-GB"/>
            </w:rPr>
          </w:pPr>
          <w:hyperlink w:anchor="_Toc503984872" w:history="1">
            <w:r w:rsidRPr="0054664D">
              <w:rPr>
                <w:rStyle w:val="Hyperlink"/>
                <w:noProof/>
              </w:rPr>
              <w:t>Exporting chemistry files</w:t>
            </w:r>
            <w:r>
              <w:rPr>
                <w:noProof/>
                <w:webHidden/>
              </w:rPr>
              <w:tab/>
            </w:r>
            <w:r>
              <w:rPr>
                <w:noProof/>
                <w:webHidden/>
              </w:rPr>
              <w:fldChar w:fldCharType="begin"/>
            </w:r>
            <w:r>
              <w:rPr>
                <w:noProof/>
                <w:webHidden/>
              </w:rPr>
              <w:instrText xml:space="preserve"> PAGEREF _Toc503984872 \h </w:instrText>
            </w:r>
            <w:r>
              <w:rPr>
                <w:noProof/>
                <w:webHidden/>
              </w:rPr>
            </w:r>
            <w:r>
              <w:rPr>
                <w:noProof/>
                <w:webHidden/>
              </w:rPr>
              <w:fldChar w:fldCharType="separate"/>
            </w:r>
            <w:r>
              <w:rPr>
                <w:noProof/>
                <w:webHidden/>
              </w:rPr>
              <w:t>16</w:t>
            </w:r>
            <w:r>
              <w:rPr>
                <w:noProof/>
                <w:webHidden/>
              </w:rPr>
              <w:fldChar w:fldCharType="end"/>
            </w:r>
          </w:hyperlink>
        </w:p>
        <w:p w:rsidR="00CE342E" w:rsidRDefault="00CE342E">
          <w:pPr>
            <w:pStyle w:val="TOC1"/>
            <w:tabs>
              <w:tab w:val="right" w:leader="dot" w:pos="9016"/>
            </w:tabs>
            <w:rPr>
              <w:rFonts w:eastAsiaTheme="minorEastAsia"/>
              <w:noProof/>
              <w:lang w:eastAsia="en-GB"/>
            </w:rPr>
          </w:pPr>
          <w:hyperlink w:anchor="_Toc503984873" w:history="1">
            <w:r w:rsidRPr="0054664D">
              <w:rPr>
                <w:rStyle w:val="Hyperlink"/>
                <w:noProof/>
              </w:rPr>
              <w:t>ChemDoodle Web Commands</w:t>
            </w:r>
            <w:r>
              <w:rPr>
                <w:noProof/>
                <w:webHidden/>
              </w:rPr>
              <w:tab/>
            </w:r>
            <w:r>
              <w:rPr>
                <w:noProof/>
                <w:webHidden/>
              </w:rPr>
              <w:fldChar w:fldCharType="begin"/>
            </w:r>
            <w:r>
              <w:rPr>
                <w:noProof/>
                <w:webHidden/>
              </w:rPr>
              <w:instrText xml:space="preserve"> PAGEREF _Toc503984873 \h </w:instrText>
            </w:r>
            <w:r>
              <w:rPr>
                <w:noProof/>
                <w:webHidden/>
              </w:rPr>
            </w:r>
            <w:r>
              <w:rPr>
                <w:noProof/>
                <w:webHidden/>
              </w:rPr>
              <w:fldChar w:fldCharType="separate"/>
            </w:r>
            <w:r>
              <w:rPr>
                <w:noProof/>
                <w:webHidden/>
              </w:rPr>
              <w:t>16</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74" w:history="1">
            <w:r w:rsidRPr="0054664D">
              <w:rPr>
                <w:rStyle w:val="Hyperlink"/>
                <w:noProof/>
              </w:rPr>
              <w:t>Editor Shortcuts</w:t>
            </w:r>
            <w:r>
              <w:rPr>
                <w:noProof/>
                <w:webHidden/>
              </w:rPr>
              <w:tab/>
            </w:r>
            <w:r>
              <w:rPr>
                <w:noProof/>
                <w:webHidden/>
              </w:rPr>
              <w:fldChar w:fldCharType="begin"/>
            </w:r>
            <w:r>
              <w:rPr>
                <w:noProof/>
                <w:webHidden/>
              </w:rPr>
              <w:instrText xml:space="preserve"> PAGEREF _Toc503984874 \h </w:instrText>
            </w:r>
            <w:r>
              <w:rPr>
                <w:noProof/>
                <w:webHidden/>
              </w:rPr>
            </w:r>
            <w:r>
              <w:rPr>
                <w:noProof/>
                <w:webHidden/>
              </w:rPr>
              <w:fldChar w:fldCharType="separate"/>
            </w:r>
            <w:r>
              <w:rPr>
                <w:noProof/>
                <w:webHidden/>
              </w:rPr>
              <w:t>18</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75" w:history="1">
            <w:r w:rsidRPr="0054664D">
              <w:rPr>
                <w:rStyle w:val="Hyperlink"/>
                <w:rFonts w:cs="Arial"/>
                <w:noProof/>
              </w:rPr>
              <w:t>When Atoms are Hovered</w:t>
            </w:r>
            <w:r>
              <w:rPr>
                <w:noProof/>
                <w:webHidden/>
              </w:rPr>
              <w:tab/>
            </w:r>
            <w:r>
              <w:rPr>
                <w:noProof/>
                <w:webHidden/>
              </w:rPr>
              <w:fldChar w:fldCharType="begin"/>
            </w:r>
            <w:r>
              <w:rPr>
                <w:noProof/>
                <w:webHidden/>
              </w:rPr>
              <w:instrText xml:space="preserve"> PAGEREF _Toc503984875 \h </w:instrText>
            </w:r>
            <w:r>
              <w:rPr>
                <w:noProof/>
                <w:webHidden/>
              </w:rPr>
            </w:r>
            <w:r>
              <w:rPr>
                <w:noProof/>
                <w:webHidden/>
              </w:rPr>
              <w:fldChar w:fldCharType="separate"/>
            </w:r>
            <w:r>
              <w:rPr>
                <w:noProof/>
                <w:webHidden/>
              </w:rPr>
              <w:t>18</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76" w:history="1">
            <w:r w:rsidRPr="0054664D">
              <w:rPr>
                <w:rStyle w:val="Hyperlink"/>
                <w:rFonts w:cs="Arial"/>
                <w:noProof/>
              </w:rPr>
              <w:t>When Bonds are Hovered</w:t>
            </w:r>
            <w:r>
              <w:rPr>
                <w:noProof/>
                <w:webHidden/>
              </w:rPr>
              <w:tab/>
            </w:r>
            <w:r>
              <w:rPr>
                <w:noProof/>
                <w:webHidden/>
              </w:rPr>
              <w:fldChar w:fldCharType="begin"/>
            </w:r>
            <w:r>
              <w:rPr>
                <w:noProof/>
                <w:webHidden/>
              </w:rPr>
              <w:instrText xml:space="preserve"> PAGEREF _Toc503984876 \h </w:instrText>
            </w:r>
            <w:r>
              <w:rPr>
                <w:noProof/>
                <w:webHidden/>
              </w:rPr>
            </w:r>
            <w:r>
              <w:rPr>
                <w:noProof/>
                <w:webHidden/>
              </w:rPr>
              <w:fldChar w:fldCharType="separate"/>
            </w:r>
            <w:r>
              <w:rPr>
                <w:noProof/>
                <w:webHidden/>
              </w:rPr>
              <w:t>19</w:t>
            </w:r>
            <w:r>
              <w:rPr>
                <w:noProof/>
                <w:webHidden/>
              </w:rPr>
              <w:fldChar w:fldCharType="end"/>
            </w:r>
          </w:hyperlink>
        </w:p>
        <w:p w:rsidR="00CE342E" w:rsidRDefault="00CE342E">
          <w:pPr>
            <w:pStyle w:val="TOC1"/>
            <w:tabs>
              <w:tab w:val="right" w:leader="dot" w:pos="9016"/>
            </w:tabs>
            <w:rPr>
              <w:rFonts w:eastAsiaTheme="minorEastAsia"/>
              <w:noProof/>
              <w:lang w:eastAsia="en-GB"/>
            </w:rPr>
          </w:pPr>
          <w:hyperlink w:anchor="_Toc503984877" w:history="1">
            <w:r w:rsidRPr="0054664D">
              <w:rPr>
                <w:rStyle w:val="Hyperlink"/>
                <w:noProof/>
              </w:rPr>
              <w:t>Setting Options</w:t>
            </w:r>
            <w:r>
              <w:rPr>
                <w:noProof/>
                <w:webHidden/>
              </w:rPr>
              <w:tab/>
            </w:r>
            <w:r>
              <w:rPr>
                <w:noProof/>
                <w:webHidden/>
              </w:rPr>
              <w:fldChar w:fldCharType="begin"/>
            </w:r>
            <w:r>
              <w:rPr>
                <w:noProof/>
                <w:webHidden/>
              </w:rPr>
              <w:instrText xml:space="preserve"> PAGEREF _Toc503984877 \h </w:instrText>
            </w:r>
            <w:r>
              <w:rPr>
                <w:noProof/>
                <w:webHidden/>
              </w:rPr>
            </w:r>
            <w:r>
              <w:rPr>
                <w:noProof/>
                <w:webHidden/>
              </w:rPr>
              <w:fldChar w:fldCharType="separate"/>
            </w:r>
            <w:r>
              <w:rPr>
                <w:noProof/>
                <w:webHidden/>
              </w:rPr>
              <w:t>20</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78" w:history="1">
            <w:r w:rsidRPr="0054664D">
              <w:rPr>
                <w:rStyle w:val="Hyperlink"/>
                <w:noProof/>
              </w:rPr>
              <w:t>“Plug Ins” Options Tab</w:t>
            </w:r>
            <w:r>
              <w:rPr>
                <w:noProof/>
                <w:webHidden/>
              </w:rPr>
              <w:tab/>
            </w:r>
            <w:r>
              <w:rPr>
                <w:noProof/>
                <w:webHidden/>
              </w:rPr>
              <w:fldChar w:fldCharType="begin"/>
            </w:r>
            <w:r>
              <w:rPr>
                <w:noProof/>
                <w:webHidden/>
              </w:rPr>
              <w:instrText xml:space="preserve"> PAGEREF _Toc503984878 \h </w:instrText>
            </w:r>
            <w:r>
              <w:rPr>
                <w:noProof/>
                <w:webHidden/>
              </w:rPr>
            </w:r>
            <w:r>
              <w:rPr>
                <w:noProof/>
                <w:webHidden/>
              </w:rPr>
              <w:fldChar w:fldCharType="separate"/>
            </w:r>
            <w:r>
              <w:rPr>
                <w:noProof/>
                <w:webHidden/>
              </w:rPr>
              <w:t>21</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79" w:history="1">
            <w:r w:rsidRPr="0054664D">
              <w:rPr>
                <w:rStyle w:val="Hyperlink"/>
                <w:noProof/>
              </w:rPr>
              <w:t>ChemDoodle Web Editor Options</w:t>
            </w:r>
            <w:r>
              <w:rPr>
                <w:noProof/>
                <w:webHidden/>
              </w:rPr>
              <w:tab/>
            </w:r>
            <w:r>
              <w:rPr>
                <w:noProof/>
                <w:webHidden/>
              </w:rPr>
              <w:fldChar w:fldCharType="begin"/>
            </w:r>
            <w:r>
              <w:rPr>
                <w:noProof/>
                <w:webHidden/>
              </w:rPr>
              <w:instrText xml:space="preserve"> PAGEREF _Toc503984879 \h </w:instrText>
            </w:r>
            <w:r>
              <w:rPr>
                <w:noProof/>
                <w:webHidden/>
              </w:rPr>
            </w:r>
            <w:r>
              <w:rPr>
                <w:noProof/>
                <w:webHidden/>
              </w:rPr>
              <w:fldChar w:fldCharType="separate"/>
            </w:r>
            <w:r>
              <w:rPr>
                <w:noProof/>
                <w:webHidden/>
              </w:rPr>
              <w:t>21</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80" w:history="1">
            <w:r w:rsidRPr="0054664D">
              <w:rPr>
                <w:rStyle w:val="Hyperlink"/>
                <w:noProof/>
              </w:rPr>
              <w:t>Renderer Options</w:t>
            </w:r>
            <w:r>
              <w:rPr>
                <w:noProof/>
                <w:webHidden/>
              </w:rPr>
              <w:tab/>
            </w:r>
            <w:r>
              <w:rPr>
                <w:noProof/>
                <w:webHidden/>
              </w:rPr>
              <w:fldChar w:fldCharType="begin"/>
            </w:r>
            <w:r>
              <w:rPr>
                <w:noProof/>
                <w:webHidden/>
              </w:rPr>
              <w:instrText xml:space="preserve"> PAGEREF _Toc503984880 \h </w:instrText>
            </w:r>
            <w:r>
              <w:rPr>
                <w:noProof/>
                <w:webHidden/>
              </w:rPr>
            </w:r>
            <w:r>
              <w:rPr>
                <w:noProof/>
                <w:webHidden/>
              </w:rPr>
              <w:fldChar w:fldCharType="separate"/>
            </w:r>
            <w:r>
              <w:rPr>
                <w:noProof/>
                <w:webHidden/>
              </w:rPr>
              <w:t>21</w:t>
            </w:r>
            <w:r>
              <w:rPr>
                <w:noProof/>
                <w:webHidden/>
              </w:rPr>
              <w:fldChar w:fldCharType="end"/>
            </w:r>
          </w:hyperlink>
        </w:p>
        <w:p w:rsidR="00CE342E" w:rsidRDefault="00CE342E">
          <w:pPr>
            <w:pStyle w:val="TOC3"/>
            <w:tabs>
              <w:tab w:val="right" w:leader="dot" w:pos="9016"/>
            </w:tabs>
            <w:rPr>
              <w:rFonts w:eastAsiaTheme="minorEastAsia"/>
              <w:noProof/>
              <w:lang w:eastAsia="en-GB"/>
            </w:rPr>
          </w:pPr>
          <w:hyperlink w:anchor="_Toc503984881" w:history="1">
            <w:r w:rsidRPr="0054664D">
              <w:rPr>
                <w:rStyle w:val="Hyperlink"/>
                <w:noProof/>
              </w:rPr>
              <w:t>Searcher Options</w:t>
            </w:r>
            <w:r>
              <w:rPr>
                <w:noProof/>
                <w:webHidden/>
              </w:rPr>
              <w:tab/>
            </w:r>
            <w:r>
              <w:rPr>
                <w:noProof/>
                <w:webHidden/>
              </w:rPr>
              <w:fldChar w:fldCharType="begin"/>
            </w:r>
            <w:r>
              <w:rPr>
                <w:noProof/>
                <w:webHidden/>
              </w:rPr>
              <w:instrText xml:space="preserve"> PAGEREF _Toc503984881 \h </w:instrText>
            </w:r>
            <w:r>
              <w:rPr>
                <w:noProof/>
                <w:webHidden/>
              </w:rPr>
            </w:r>
            <w:r>
              <w:rPr>
                <w:noProof/>
                <w:webHidden/>
              </w:rPr>
              <w:fldChar w:fldCharType="separate"/>
            </w:r>
            <w:r>
              <w:rPr>
                <w:noProof/>
                <w:webHidden/>
              </w:rPr>
              <w:t>22</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82" w:history="1">
            <w:r w:rsidRPr="0054664D">
              <w:rPr>
                <w:rStyle w:val="Hyperlink"/>
                <w:noProof/>
              </w:rPr>
              <w:t>“Web Services” Options Tab</w:t>
            </w:r>
            <w:r>
              <w:rPr>
                <w:noProof/>
                <w:webHidden/>
              </w:rPr>
              <w:tab/>
            </w:r>
            <w:r>
              <w:rPr>
                <w:noProof/>
                <w:webHidden/>
              </w:rPr>
              <w:fldChar w:fldCharType="begin"/>
            </w:r>
            <w:r>
              <w:rPr>
                <w:noProof/>
                <w:webHidden/>
              </w:rPr>
              <w:instrText xml:space="preserve"> PAGEREF _Toc503984882 \h </w:instrText>
            </w:r>
            <w:r>
              <w:rPr>
                <w:noProof/>
                <w:webHidden/>
              </w:rPr>
            </w:r>
            <w:r>
              <w:rPr>
                <w:noProof/>
                <w:webHidden/>
              </w:rPr>
              <w:fldChar w:fldCharType="separate"/>
            </w:r>
            <w:r>
              <w:rPr>
                <w:noProof/>
                <w:webHidden/>
              </w:rPr>
              <w:t>23</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83" w:history="1">
            <w:r w:rsidRPr="0054664D">
              <w:rPr>
                <w:rStyle w:val="Hyperlink"/>
                <w:noProof/>
              </w:rPr>
              <w:t>“Library” Options Tab</w:t>
            </w:r>
            <w:r>
              <w:rPr>
                <w:noProof/>
                <w:webHidden/>
              </w:rPr>
              <w:tab/>
            </w:r>
            <w:r>
              <w:rPr>
                <w:noProof/>
                <w:webHidden/>
              </w:rPr>
              <w:fldChar w:fldCharType="begin"/>
            </w:r>
            <w:r>
              <w:rPr>
                <w:noProof/>
                <w:webHidden/>
              </w:rPr>
              <w:instrText xml:space="preserve"> PAGEREF _Toc503984883 \h </w:instrText>
            </w:r>
            <w:r>
              <w:rPr>
                <w:noProof/>
                <w:webHidden/>
              </w:rPr>
            </w:r>
            <w:r>
              <w:rPr>
                <w:noProof/>
                <w:webHidden/>
              </w:rPr>
              <w:fldChar w:fldCharType="separate"/>
            </w:r>
            <w:r>
              <w:rPr>
                <w:noProof/>
                <w:webHidden/>
              </w:rPr>
              <w:t>24</w:t>
            </w:r>
            <w:r>
              <w:rPr>
                <w:noProof/>
                <w:webHidden/>
              </w:rPr>
              <w:fldChar w:fldCharType="end"/>
            </w:r>
          </w:hyperlink>
        </w:p>
        <w:p w:rsidR="00CE342E" w:rsidRDefault="00CE342E">
          <w:pPr>
            <w:pStyle w:val="TOC2"/>
            <w:tabs>
              <w:tab w:val="right" w:leader="dot" w:pos="9016"/>
            </w:tabs>
            <w:rPr>
              <w:rFonts w:eastAsiaTheme="minorEastAsia"/>
              <w:noProof/>
              <w:lang w:eastAsia="en-GB"/>
            </w:rPr>
          </w:pPr>
          <w:hyperlink w:anchor="_Toc503984884" w:history="1">
            <w:r w:rsidRPr="0054664D">
              <w:rPr>
                <w:rStyle w:val="Hyperlink"/>
                <w:noProof/>
              </w:rPr>
              <w:t>“Maintenance” Options Tab</w:t>
            </w:r>
            <w:r>
              <w:rPr>
                <w:noProof/>
                <w:webHidden/>
              </w:rPr>
              <w:tab/>
            </w:r>
            <w:r>
              <w:rPr>
                <w:noProof/>
                <w:webHidden/>
              </w:rPr>
              <w:fldChar w:fldCharType="begin"/>
            </w:r>
            <w:r>
              <w:rPr>
                <w:noProof/>
                <w:webHidden/>
              </w:rPr>
              <w:instrText xml:space="preserve"> PAGEREF _Toc503984884 \h </w:instrText>
            </w:r>
            <w:r>
              <w:rPr>
                <w:noProof/>
                <w:webHidden/>
              </w:rPr>
            </w:r>
            <w:r>
              <w:rPr>
                <w:noProof/>
                <w:webHidden/>
              </w:rPr>
              <w:fldChar w:fldCharType="separate"/>
            </w:r>
            <w:r>
              <w:rPr>
                <w:noProof/>
                <w:webHidden/>
              </w:rPr>
              <w:t>25</w:t>
            </w:r>
            <w:r>
              <w:rPr>
                <w:noProof/>
                <w:webHidden/>
              </w:rPr>
              <w:fldChar w:fldCharType="end"/>
            </w:r>
          </w:hyperlink>
        </w:p>
        <w:p w:rsidR="00683B83" w:rsidRDefault="00683B83" w:rsidP="00393A02">
          <w:r>
            <w:rPr>
              <w:b/>
              <w:bCs/>
              <w:noProof/>
            </w:rPr>
            <w:fldChar w:fldCharType="end"/>
          </w:r>
        </w:p>
      </w:sdtContent>
    </w:sdt>
    <w:p w:rsidR="00F55D0F" w:rsidRDefault="00F55D0F" w:rsidP="00393A02">
      <w:pPr>
        <w:pStyle w:val="Heading1"/>
      </w:pPr>
      <w:bookmarkStart w:id="2" w:name="_Toc503984851"/>
      <w:r>
        <w:lastRenderedPageBreak/>
        <w:t>Introduction</w:t>
      </w:r>
      <w:bookmarkEnd w:id="2"/>
    </w:p>
    <w:p w:rsidR="005848C5" w:rsidRDefault="005848C5" w:rsidP="00393A02">
      <w:pPr>
        <w:pStyle w:val="BodyText"/>
        <w:jc w:val="both"/>
      </w:pPr>
      <w:r>
        <w:t>The Chemistry Add-in provides a simple and flexible way to include chemical information in a Word document.</w:t>
      </w:r>
    </w:p>
    <w:p w:rsidR="005848C5" w:rsidRPr="009B3E75" w:rsidRDefault="005848C5" w:rsidP="00393A02">
      <w:pPr>
        <w:pStyle w:val="BodyTextLink"/>
        <w:jc w:val="both"/>
      </w:pPr>
      <w:r>
        <w:t>With the Chemistry Add-in, you can:</w:t>
      </w:r>
    </w:p>
    <w:p w:rsidR="005848C5" w:rsidRPr="008630E7" w:rsidRDefault="005848C5" w:rsidP="00393A02">
      <w:pPr>
        <w:pStyle w:val="BulletList"/>
        <w:jc w:val="both"/>
        <w:rPr>
          <w:b/>
        </w:rPr>
      </w:pPr>
      <w:r w:rsidRPr="00F31309">
        <w:rPr>
          <w:b/>
        </w:rPr>
        <w:t>Create inline "chemistry zones" to represent chemical data.</w:t>
      </w:r>
    </w:p>
    <w:p w:rsidR="005848C5" w:rsidRDefault="005848C5" w:rsidP="00393A02">
      <w:pPr>
        <w:pStyle w:val="BodyTextIndent"/>
        <w:jc w:val="both"/>
      </w:pPr>
      <w:r w:rsidRPr="00C423CC">
        <w:t>Chemistry zones are controls that contain information about a molecule and display the</w:t>
      </w:r>
      <w:r>
        <w:t xml:space="preserve"> information in a variety of ways. The underlying data is stored as Chemical Markup Language (CML), a widely used XML schema for representing chemical data. The data typically includes trivial and International Union of Pure and Applied Chemistry (IUPAC) names, the concise formula, and data for a 2-D structure.</w:t>
      </w:r>
    </w:p>
    <w:p w:rsidR="005848C5" w:rsidRPr="008630E7" w:rsidRDefault="005848C5" w:rsidP="00393A02">
      <w:pPr>
        <w:pStyle w:val="BulletList"/>
        <w:jc w:val="both"/>
        <w:rPr>
          <w:b/>
        </w:rPr>
      </w:pPr>
      <w:r w:rsidRPr="00F31309">
        <w:rPr>
          <w:b/>
        </w:rPr>
        <w:t>Display chemical information in a variety of ways.</w:t>
      </w:r>
    </w:p>
    <w:p w:rsidR="005848C5" w:rsidRDefault="005848C5" w:rsidP="00393A02">
      <w:pPr>
        <w:pStyle w:val="BodyTextIndent"/>
        <w:jc w:val="both"/>
      </w:pPr>
      <w:r>
        <w:t>A chemistry zone can display any representation that is supported by the underlying CML data. With a few clicks, you can switch from the molecule’s trivial name to its concise formula to its 2-D representation.</w:t>
      </w:r>
    </w:p>
    <w:p w:rsidR="005848C5" w:rsidRPr="008630E7" w:rsidRDefault="005848C5" w:rsidP="00393A02">
      <w:pPr>
        <w:pStyle w:val="BulletList"/>
        <w:jc w:val="both"/>
        <w:rPr>
          <w:b/>
        </w:rPr>
      </w:pPr>
      <w:r>
        <w:rPr>
          <w:b/>
        </w:rPr>
        <w:t>Draw and edit your own chemistry</w:t>
      </w:r>
      <w:r w:rsidRPr="00F31309">
        <w:rPr>
          <w:b/>
        </w:rPr>
        <w:t>.</w:t>
      </w:r>
    </w:p>
    <w:p w:rsidR="005848C5" w:rsidRPr="009B3E75" w:rsidRDefault="005848C5" w:rsidP="00393A02">
      <w:pPr>
        <w:pStyle w:val="BodyTextIndent"/>
        <w:jc w:val="both"/>
      </w:pPr>
      <w:r>
        <w:t xml:space="preserve">The Chemistry Add-in supports ChemDoodle web, a fully featured structure editor.  Draw your own structures from scratch or edit downloaded chemical structures.  Export and import chemical structures from MDL </w:t>
      </w:r>
      <w:proofErr w:type="spellStart"/>
      <w:r>
        <w:t>Mo</w:t>
      </w:r>
      <w:r w:rsidR="00893CAB">
        <w:t>l</w:t>
      </w:r>
      <w:r>
        <w:t>file</w:t>
      </w:r>
      <w:proofErr w:type="spellEnd"/>
      <w:r>
        <w:t xml:space="preserve"> format.</w:t>
      </w:r>
    </w:p>
    <w:p w:rsidR="005848C5" w:rsidRPr="008F01E9" w:rsidRDefault="005848C5" w:rsidP="00393A02">
      <w:pPr>
        <w:pStyle w:val="BulletList"/>
        <w:jc w:val="both"/>
        <w:rPr>
          <w:b/>
        </w:rPr>
      </w:pPr>
      <w:r w:rsidRPr="00F31309">
        <w:rPr>
          <w:b/>
        </w:rPr>
        <w:t>Display print-quality 2-D chemical structures.</w:t>
      </w:r>
    </w:p>
    <w:p w:rsidR="005848C5" w:rsidRDefault="005848C5" w:rsidP="00393A02">
      <w:pPr>
        <w:pStyle w:val="BodyTextIndent"/>
        <w:jc w:val="both"/>
      </w:pPr>
      <w:r>
        <w:t xml:space="preserve">Chemistry zones can represent molecules by displaying a 2-D structure diagram using publication-quality, resolution-independent graphics.  The Chemistry Add-in also includes an editor that enables you to modify the structure. The diagram is inserted into the document as a </w:t>
      </w:r>
      <w:proofErr w:type="spellStart"/>
      <w:r>
        <w:t>DrawingML</w:t>
      </w:r>
      <w:proofErr w:type="spellEnd"/>
      <w:r>
        <w:t xml:space="preserve"> image, so that others can view it, whether or not they have installed the Chemistry Add-in on their system</w:t>
      </w:r>
      <w:r w:rsidR="00267116">
        <w:rPr>
          <w:rStyle w:val="EndnoteReference"/>
        </w:rPr>
        <w:endnoteReference w:id="2"/>
      </w:r>
      <w:r w:rsidR="00267116">
        <w:t>.</w:t>
      </w:r>
      <w:r>
        <w:t xml:space="preserve"> You can also publish a document authored using the Chemistry Add-in as a PDF file.</w:t>
      </w:r>
    </w:p>
    <w:p w:rsidR="005848C5" w:rsidRPr="008F01E9" w:rsidRDefault="005848C5" w:rsidP="00393A02">
      <w:pPr>
        <w:pStyle w:val="BulletList"/>
        <w:jc w:val="both"/>
        <w:rPr>
          <w:b/>
        </w:rPr>
      </w:pPr>
      <w:r w:rsidRPr="00F31309">
        <w:rPr>
          <w:b/>
        </w:rPr>
        <w:t>Accept chemical data in a variety of formats.</w:t>
      </w:r>
    </w:p>
    <w:p w:rsidR="005848C5" w:rsidRDefault="005848C5" w:rsidP="00393A02">
      <w:pPr>
        <w:pStyle w:val="BodyTextIndent"/>
        <w:jc w:val="both"/>
      </w:pPr>
      <w:r>
        <w:t>You can create a “chemistry zone” by typing a simple common name such as “</w:t>
      </w:r>
      <w:smartTag w:uri="ChemistrySmartTag" w:element="tag">
        <w:smartTagPr>
          <w:attr w:name="id" w:val="6b4f73ffe7fdc99a7446bd601352305d"/>
        </w:smartTagPr>
        <w:smartTag w:uri="Chem4WordSmartTag" w:element="tag">
          <w:smartTagPr>
            <w:attr w:name="id" w:val="6b4f73ffe7fdc99a7446bd601352305d"/>
          </w:smartTagPr>
          <w:r>
            <w:t>water</w:t>
          </w:r>
        </w:smartTag>
      </w:smartTag>
      <w:r>
        <w:t>”, and then using the Chemistry Add-in to convert it to your preferred representation</w:t>
      </w:r>
      <w:r w:rsidR="00267116">
        <w:t>, assuming that the name you type exists in your library</w:t>
      </w:r>
      <w:r>
        <w:t>.</w:t>
      </w:r>
    </w:p>
    <w:p w:rsidR="005848C5" w:rsidRPr="00D87BD9" w:rsidRDefault="005848C5" w:rsidP="00393A02">
      <w:pPr>
        <w:pStyle w:val="BodyTextIndent"/>
        <w:numPr>
          <w:ilvl w:val="0"/>
          <w:numId w:val="2"/>
        </w:numPr>
        <w:jc w:val="both"/>
        <w:rPr>
          <w:b/>
        </w:rPr>
      </w:pPr>
      <w:r w:rsidRPr="00D87BD9">
        <w:rPr>
          <w:b/>
        </w:rPr>
        <w:t>Import CML files from online web services</w:t>
      </w:r>
    </w:p>
    <w:p w:rsidR="005848C5" w:rsidRPr="00D87BD9" w:rsidRDefault="005848C5" w:rsidP="00393A02">
      <w:pPr>
        <w:pStyle w:val="BodyTextIndent"/>
        <w:jc w:val="both"/>
        <w:rPr>
          <w:szCs w:val="22"/>
        </w:rPr>
      </w:pPr>
      <w:r>
        <w:rPr>
          <w:szCs w:val="22"/>
        </w:rPr>
        <w:t xml:space="preserve">Using the </w:t>
      </w:r>
      <w:r w:rsidRPr="00D87BD9">
        <w:rPr>
          <w:b/>
          <w:szCs w:val="22"/>
        </w:rPr>
        <w:t>Load From</w:t>
      </w:r>
      <w:r>
        <w:rPr>
          <w:szCs w:val="22"/>
        </w:rPr>
        <w:t xml:space="preserve"> option in the ribbon, you can </w:t>
      </w:r>
      <w:r w:rsidRPr="00D87BD9">
        <w:rPr>
          <w:szCs w:val="22"/>
        </w:rPr>
        <w:t xml:space="preserve">look up existing molecular structures </w:t>
      </w:r>
      <w:r>
        <w:rPr>
          <w:szCs w:val="22"/>
        </w:rPr>
        <w:t xml:space="preserve">from the </w:t>
      </w:r>
      <w:r w:rsidRPr="00D87BD9">
        <w:rPr>
          <w:szCs w:val="22"/>
        </w:rPr>
        <w:t>NCBI’s PubChem (</w:t>
      </w:r>
      <w:hyperlink r:id="rId13" w:history="1">
        <w:r w:rsidRPr="00837E20">
          <w:rPr>
            <w:rStyle w:val="Hyperlink"/>
            <w:szCs w:val="22"/>
          </w:rPr>
          <w:t>http://pubchem.ncbi.nlm.nih.gov/</w:t>
        </w:r>
      </w:hyperlink>
      <w:r w:rsidR="00267116">
        <w:rPr>
          <w:szCs w:val="22"/>
        </w:rPr>
        <w:t xml:space="preserve">), </w:t>
      </w:r>
      <w:r>
        <w:rPr>
          <w:szCs w:val="22"/>
        </w:rPr>
        <w:t xml:space="preserve"> </w:t>
      </w:r>
      <w:r w:rsidRPr="00D87BD9">
        <w:rPr>
          <w:szCs w:val="22"/>
        </w:rPr>
        <w:t>the Unilever Centre’s OPSIN (</w:t>
      </w:r>
      <w:hyperlink r:id="rId14" w:history="1">
        <w:r w:rsidRPr="00DA36ED">
          <w:rPr>
            <w:rStyle w:val="Hyperlink"/>
          </w:rPr>
          <w:t>http://opsin.ch.cam.ac.uk/</w:t>
        </w:r>
      </w:hyperlink>
      <w:r>
        <w:rPr>
          <w:szCs w:val="22"/>
        </w:rPr>
        <w:t xml:space="preserve">) </w:t>
      </w:r>
      <w:r w:rsidR="00267116">
        <w:rPr>
          <w:szCs w:val="22"/>
        </w:rPr>
        <w:t xml:space="preserve">or the </w:t>
      </w:r>
      <w:r w:rsidR="00267116" w:rsidRPr="00267116">
        <w:rPr>
          <w:szCs w:val="22"/>
        </w:rPr>
        <w:t>European Bioinformatics Institute</w:t>
      </w:r>
      <w:r w:rsidR="00267116">
        <w:rPr>
          <w:szCs w:val="22"/>
        </w:rPr>
        <w:t xml:space="preserve">’s </w:t>
      </w:r>
      <w:proofErr w:type="spellStart"/>
      <w:r w:rsidR="00267116">
        <w:rPr>
          <w:szCs w:val="22"/>
        </w:rPr>
        <w:t>ChEBI</w:t>
      </w:r>
      <w:proofErr w:type="spellEnd"/>
      <w:r w:rsidR="00267116">
        <w:rPr>
          <w:szCs w:val="22"/>
        </w:rPr>
        <w:t xml:space="preserve"> (</w:t>
      </w:r>
      <w:hyperlink r:id="rId15" w:history="1">
        <w:r w:rsidR="00267116" w:rsidRPr="002B08D9">
          <w:rPr>
            <w:rStyle w:val="Hyperlink"/>
            <w:szCs w:val="22"/>
          </w:rPr>
          <w:t>https://www.ebi.ac.uk/chebi/</w:t>
        </w:r>
      </w:hyperlink>
      <w:r w:rsidR="00267116">
        <w:rPr>
          <w:szCs w:val="22"/>
        </w:rPr>
        <w:t xml:space="preserve">) </w:t>
      </w:r>
      <w:r>
        <w:rPr>
          <w:szCs w:val="22"/>
        </w:rPr>
        <w:t>databases</w:t>
      </w:r>
      <w:r w:rsidRPr="00D87BD9">
        <w:rPr>
          <w:szCs w:val="22"/>
        </w:rPr>
        <w:t>.  </w:t>
      </w:r>
    </w:p>
    <w:p w:rsidR="005848C5" w:rsidRPr="008F01E9" w:rsidRDefault="005848C5" w:rsidP="00393A02">
      <w:pPr>
        <w:pStyle w:val="BulletList"/>
        <w:jc w:val="both"/>
        <w:rPr>
          <w:b/>
        </w:rPr>
      </w:pPr>
      <w:r w:rsidRPr="00F31309">
        <w:rPr>
          <w:b/>
        </w:rPr>
        <w:t>Handle most molecules.</w:t>
      </w:r>
    </w:p>
    <w:p w:rsidR="005848C5" w:rsidRDefault="005848C5" w:rsidP="00393A02">
      <w:pPr>
        <w:pStyle w:val="BodyTextIndent"/>
        <w:jc w:val="both"/>
      </w:pPr>
      <w:r>
        <w:t xml:space="preserve">The Chemistry Add-in can handle any molecule that has appropriate CML data. </w:t>
      </w:r>
    </w:p>
    <w:p w:rsidR="005848C5" w:rsidRPr="008F01E9" w:rsidRDefault="005848C5" w:rsidP="00393A02">
      <w:pPr>
        <w:pStyle w:val="BulletList"/>
        <w:jc w:val="both"/>
        <w:rPr>
          <w:b/>
        </w:rPr>
      </w:pPr>
      <w:r w:rsidRPr="00F31309">
        <w:rPr>
          <w:b/>
        </w:rPr>
        <w:t>Store and expose chemical information in a semantically rich manner.</w:t>
      </w:r>
    </w:p>
    <w:p w:rsidR="005848C5" w:rsidRPr="009B3E75" w:rsidRDefault="005848C5" w:rsidP="00393A02">
      <w:pPr>
        <w:pStyle w:val="BodyTextIndent"/>
        <w:jc w:val="both"/>
      </w:pPr>
      <w:r>
        <w:t>The Chemistry Add-in supports</w:t>
      </w:r>
      <w:r w:rsidRPr="009B3E75">
        <w:t xml:space="preserve"> </w:t>
      </w:r>
      <w:r>
        <w:t>publishing and data-mining scenarios</w:t>
      </w:r>
      <w:r w:rsidRPr="009B3E75">
        <w:t xml:space="preserve"> for authors, readers, publishers, and other vendors across the chemical information community</w:t>
      </w:r>
      <w:r>
        <w:t>.</w:t>
      </w:r>
    </w:p>
    <w:p w:rsidR="005848C5" w:rsidRDefault="005848C5" w:rsidP="00393A02">
      <w:pPr>
        <w:pStyle w:val="Le"/>
        <w:jc w:val="both"/>
      </w:pPr>
    </w:p>
    <w:p w:rsidR="005848C5" w:rsidRPr="006E00C1" w:rsidRDefault="005848C5" w:rsidP="00393A02">
      <w:pPr>
        <w:pStyle w:val="BodyText"/>
        <w:jc w:val="both"/>
      </w:pPr>
      <w:r>
        <w:t xml:space="preserve">This paper describes how to use the Chemistry Add-in to include chemical information in a Word document. </w:t>
      </w:r>
    </w:p>
    <w:p w:rsidR="00CE342E" w:rsidRDefault="00CE342E">
      <w:pPr>
        <w:jc w:val="left"/>
        <w:rPr>
          <w:rFonts w:asciiTheme="majorHAnsi" w:eastAsiaTheme="majorEastAsia" w:hAnsiTheme="majorHAnsi" w:cstheme="majorBidi"/>
          <w:color w:val="2F5496" w:themeColor="accent1" w:themeShade="BF"/>
          <w:sz w:val="26"/>
          <w:szCs w:val="26"/>
        </w:rPr>
      </w:pPr>
      <w:bookmarkStart w:id="3" w:name="_Toc455575280"/>
      <w:r>
        <w:br w:type="page"/>
      </w:r>
    </w:p>
    <w:p w:rsidR="00267116" w:rsidRDefault="00267116" w:rsidP="00393A02">
      <w:pPr>
        <w:pStyle w:val="Heading2"/>
      </w:pPr>
      <w:bookmarkStart w:id="4" w:name="_Toc503984852"/>
      <w:r>
        <w:lastRenderedPageBreak/>
        <w:t>Prerequisites</w:t>
      </w:r>
      <w:bookmarkEnd w:id="3"/>
      <w:bookmarkEnd w:id="4"/>
    </w:p>
    <w:p w:rsidR="00267116" w:rsidRDefault="00267116" w:rsidP="00393A02">
      <w:pPr>
        <w:pStyle w:val="BodyTextLink"/>
        <w:jc w:val="both"/>
      </w:pPr>
      <w:r>
        <w:t>You should have a basic understanding of:</w:t>
      </w:r>
    </w:p>
    <w:p w:rsidR="00267116" w:rsidRDefault="00267116" w:rsidP="00393A02">
      <w:pPr>
        <w:pStyle w:val="BulletList"/>
        <w:jc w:val="both"/>
      </w:pPr>
      <w:r>
        <w:t xml:space="preserve">Microsoft Word </w:t>
      </w:r>
    </w:p>
    <w:p w:rsidR="00267116" w:rsidRDefault="00267116" w:rsidP="00393A02">
      <w:pPr>
        <w:pStyle w:val="BulletList"/>
        <w:jc w:val="both"/>
      </w:pPr>
      <w:r>
        <w:t>Chemical nomenclature and diagrams</w:t>
      </w:r>
    </w:p>
    <w:p w:rsidR="00267116" w:rsidRDefault="00267116" w:rsidP="00393A02">
      <w:pPr>
        <w:pStyle w:val="Le"/>
        <w:jc w:val="both"/>
      </w:pPr>
    </w:p>
    <w:p w:rsidR="00267116" w:rsidRPr="006E00C1" w:rsidRDefault="00267116" w:rsidP="00393A02">
      <w:pPr>
        <w:pStyle w:val="BodyText"/>
        <w:jc w:val="both"/>
      </w:pPr>
      <w:r>
        <w:t>An understanding of CML is helpful but not required.</w:t>
      </w:r>
    </w:p>
    <w:p w:rsidR="00267116" w:rsidRDefault="00267116" w:rsidP="00393A02">
      <w:pPr>
        <w:pStyle w:val="Heading2"/>
      </w:pPr>
      <w:bookmarkStart w:id="5" w:name="_Toc455575281"/>
      <w:bookmarkStart w:id="6" w:name="_Toc503984853"/>
      <w:r>
        <w:t>System Requirements</w:t>
      </w:r>
      <w:bookmarkEnd w:id="5"/>
      <w:bookmarkEnd w:id="6"/>
    </w:p>
    <w:p w:rsidR="00267116" w:rsidRDefault="00267116" w:rsidP="00393A02">
      <w:pPr>
        <w:pStyle w:val="DT"/>
        <w:jc w:val="both"/>
      </w:pPr>
      <w:bookmarkStart w:id="7" w:name="_Toc224699171"/>
      <w:r>
        <w:t>Hardware Requirements</w:t>
      </w:r>
      <w:bookmarkEnd w:id="7"/>
    </w:p>
    <w:p w:rsidR="00267116" w:rsidRDefault="00267116" w:rsidP="00393A02">
      <w:pPr>
        <w:pStyle w:val="DL"/>
        <w:jc w:val="both"/>
      </w:pPr>
      <w:r>
        <w:t xml:space="preserve">Any </w:t>
      </w:r>
      <w:r w:rsidR="00F4313B">
        <w:t xml:space="preserve">Windows-based </w:t>
      </w:r>
      <w:r>
        <w:t xml:space="preserve">computer that can run Office 2010, Office 2013 or Office 2016. </w:t>
      </w:r>
    </w:p>
    <w:p w:rsidR="00267116" w:rsidRDefault="00267116" w:rsidP="00393A02">
      <w:pPr>
        <w:pStyle w:val="DT"/>
        <w:jc w:val="both"/>
      </w:pPr>
      <w:r>
        <w:t>Software Requirements</w:t>
      </w:r>
    </w:p>
    <w:p w:rsidR="00267116" w:rsidRDefault="00267116" w:rsidP="00393A02">
      <w:pPr>
        <w:pStyle w:val="DL"/>
        <w:jc w:val="both"/>
      </w:pPr>
      <w:r>
        <w:t>Your computer must have the following software:</w:t>
      </w:r>
    </w:p>
    <w:p w:rsidR="00267116" w:rsidRDefault="00F4313B" w:rsidP="00393A02">
      <w:pPr>
        <w:pStyle w:val="BulletList2"/>
        <w:jc w:val="both"/>
      </w:pPr>
      <w:r>
        <w:t>Windows 7 or later, including Internet Explorer 11.  All operating systems must have the latest Windows updates installed</w:t>
      </w:r>
      <w:r w:rsidR="00F825EF">
        <w:t>.</w:t>
      </w:r>
    </w:p>
    <w:p w:rsidR="00267116" w:rsidRDefault="00267116" w:rsidP="00393A02">
      <w:pPr>
        <w:pStyle w:val="BulletList2"/>
        <w:jc w:val="both"/>
      </w:pPr>
      <w:r>
        <w:t xml:space="preserve">Word </w:t>
      </w:r>
      <w:r w:rsidR="00F4313B">
        <w:t>2010</w:t>
      </w:r>
      <w:r>
        <w:t xml:space="preserve"> through to Word 2016.</w:t>
      </w:r>
    </w:p>
    <w:p w:rsidR="00F4313B" w:rsidRDefault="00F4313B" w:rsidP="00393A02">
      <w:pPr>
        <w:pStyle w:val="BulletList2"/>
        <w:jc w:val="both"/>
      </w:pPr>
      <w:r>
        <w:t>.NET Framework 4.5</w:t>
      </w:r>
      <w:r w:rsidR="00F825EF">
        <w:t>.2</w:t>
      </w:r>
    </w:p>
    <w:p w:rsidR="00F4313B" w:rsidRDefault="00F4313B" w:rsidP="00393A02">
      <w:r>
        <w:t xml:space="preserve">For Chem4Word to function correctly, an </w:t>
      </w:r>
      <w:r w:rsidR="002A082F">
        <w:t>internet connection is required</w:t>
      </w:r>
      <w:r w:rsidR="00D9696F">
        <w:t xml:space="preserve">.  Access to www.chem4word.co.uk is required during installation and for automatic checking for updates </w:t>
      </w:r>
      <w:r w:rsidR="002A082F">
        <w:t xml:space="preserve">and </w:t>
      </w:r>
      <w:r w:rsidR="00D9696F">
        <w:t>should</w:t>
      </w:r>
      <w:r w:rsidR="002A082F">
        <w:t xml:space="preserve"> not be blocked by a firewall.</w:t>
      </w:r>
    </w:p>
    <w:p w:rsidR="00893CAB" w:rsidRDefault="00893CAB" w:rsidP="00393A02">
      <w:r>
        <w:t>Note: Chem4Word does not work with Word for Mac, or online versions of Word because these programs do not work in the same way as the Windows versions of Word.</w:t>
      </w:r>
    </w:p>
    <w:p w:rsidR="00267116" w:rsidRDefault="00267116" w:rsidP="00393A02">
      <w:pPr>
        <w:pStyle w:val="Le"/>
        <w:jc w:val="both"/>
      </w:pPr>
    </w:p>
    <w:p w:rsidR="00267116" w:rsidRDefault="00267116" w:rsidP="00393A02">
      <w:pPr>
        <w:pStyle w:val="Heading2"/>
      </w:pPr>
      <w:bookmarkStart w:id="8" w:name="_Toc455575282"/>
      <w:bookmarkStart w:id="9" w:name="_Toc503984854"/>
      <w:r>
        <w:t>Installation</w:t>
      </w:r>
      <w:bookmarkEnd w:id="8"/>
      <w:bookmarkEnd w:id="9"/>
    </w:p>
    <w:p w:rsidR="00267116" w:rsidRDefault="00267116" w:rsidP="00393A02">
      <w:pPr>
        <w:pStyle w:val="BodyTextLink"/>
        <w:jc w:val="both"/>
      </w:pPr>
      <w:r>
        <w:t xml:space="preserve">The Chemistry Add-in is </w:t>
      </w:r>
      <w:r w:rsidR="00F825EF">
        <w:t>installed by</w:t>
      </w:r>
      <w:r>
        <w:t xml:space="preserve"> </w:t>
      </w:r>
      <w:r w:rsidR="00F825EF">
        <w:t xml:space="preserve">running </w:t>
      </w:r>
      <w:r>
        <w:t>a</w:t>
      </w:r>
      <w:r w:rsidR="00F825EF">
        <w:t xml:space="preserve"> setup executable:</w:t>
      </w:r>
    </w:p>
    <w:p w:rsidR="00267116" w:rsidRDefault="00267116" w:rsidP="00393A02">
      <w:pPr>
        <w:pStyle w:val="BulletList"/>
        <w:jc w:val="both"/>
      </w:pPr>
      <w:r w:rsidRPr="00AD24CC">
        <w:t>Chem4Word</w:t>
      </w:r>
      <w:r w:rsidR="00893CAB">
        <w:t>-Setup.exe</w:t>
      </w:r>
    </w:p>
    <w:p w:rsidR="00267116" w:rsidRDefault="00267116" w:rsidP="00393A02">
      <w:pPr>
        <w:pStyle w:val="BulletList"/>
        <w:numPr>
          <w:ilvl w:val="0"/>
          <w:numId w:val="0"/>
        </w:numPr>
        <w:jc w:val="both"/>
      </w:pPr>
      <w:r>
        <w:t xml:space="preserve">Depending upon your computer’s configuration, </w:t>
      </w:r>
      <w:r w:rsidR="00F825EF">
        <w:t>it</w:t>
      </w:r>
      <w:r>
        <w:t xml:space="preserve"> may need to install the </w:t>
      </w:r>
      <w:r w:rsidR="00F825EF">
        <w:t>Visual Studio Tools for Office which corresponds to</w:t>
      </w:r>
      <w:r>
        <w:t xml:space="preserve"> your current version of Office, and/or the Office Open XML Software Development Kit.</w:t>
      </w:r>
    </w:p>
    <w:p w:rsidR="00267116" w:rsidRPr="00AD24CC" w:rsidRDefault="00267116" w:rsidP="00393A02">
      <w:pPr>
        <w:pStyle w:val="Heading3"/>
      </w:pPr>
      <w:bookmarkStart w:id="10" w:name="_Toc503984855"/>
      <w:r>
        <w:t>To Install the Chemistry Add-in</w:t>
      </w:r>
      <w:bookmarkEnd w:id="10"/>
    </w:p>
    <w:p w:rsidR="00267116" w:rsidRDefault="00267116" w:rsidP="00393A02">
      <w:pPr>
        <w:pStyle w:val="List"/>
        <w:jc w:val="both"/>
      </w:pPr>
      <w:r>
        <w:t>1.</w:t>
      </w:r>
      <w:r>
        <w:tab/>
        <w:t>Close all Word documents.</w:t>
      </w:r>
    </w:p>
    <w:p w:rsidR="00893CAB" w:rsidRDefault="00893CAB" w:rsidP="00393A02">
      <w:pPr>
        <w:pStyle w:val="List"/>
        <w:jc w:val="both"/>
      </w:pPr>
      <w:r>
        <w:t>2.</w:t>
      </w:r>
      <w:r>
        <w:tab/>
        <w:t xml:space="preserve">Download the file </w:t>
      </w:r>
      <w:r w:rsidRPr="00616A09">
        <w:t>Chem4Word-Setup.exe</w:t>
      </w:r>
      <w:r>
        <w:t xml:space="preserve"> to your hard drive from our releases area on GitHub at </w:t>
      </w:r>
      <w:r w:rsidRPr="00826C83">
        <w:t>https://github.com/Chem4Word/Version3/releases</w:t>
      </w:r>
    </w:p>
    <w:p w:rsidR="00893CAB" w:rsidRDefault="00893CAB" w:rsidP="00393A02">
      <w:pPr>
        <w:pStyle w:val="List"/>
        <w:jc w:val="both"/>
      </w:pPr>
      <w:r>
        <w:t>3.</w:t>
      </w:r>
      <w:r>
        <w:tab/>
        <w:t xml:space="preserve">Navigate to your downloads folder, then run </w:t>
      </w:r>
      <w:r w:rsidRPr="00AD24CC">
        <w:t>Chem4Word</w:t>
      </w:r>
      <w:r>
        <w:t>-</w:t>
      </w:r>
      <w:r w:rsidRPr="00AD24CC">
        <w:t>Setup.</w:t>
      </w:r>
      <w:r>
        <w:t>exe</w:t>
      </w:r>
    </w:p>
    <w:p w:rsidR="00893CAB" w:rsidRDefault="00893CAB" w:rsidP="00393A02">
      <w:pPr>
        <w:pStyle w:val="List"/>
        <w:jc w:val="both"/>
      </w:pPr>
      <w:r>
        <w:t>4.</w:t>
      </w:r>
      <w:r>
        <w:tab/>
        <w:t>The setup bootstrapper will download and install any missing system components.</w:t>
      </w:r>
    </w:p>
    <w:p w:rsidR="00893CAB" w:rsidRDefault="00893CAB" w:rsidP="00393A02">
      <w:pPr>
        <w:pStyle w:val="List"/>
        <w:jc w:val="both"/>
      </w:pPr>
      <w:r>
        <w:t>5.</w:t>
      </w:r>
      <w:r>
        <w:tab/>
        <w:t>Once these the pre-requisites are installed the latest installer will be downloaded and will be started to install the Chemistry Add-in.</w:t>
      </w:r>
    </w:p>
    <w:p w:rsidR="00267116" w:rsidRDefault="00267116" w:rsidP="00393A02">
      <w:pPr>
        <w:pStyle w:val="BodyText"/>
        <w:jc w:val="both"/>
      </w:pPr>
      <w:r>
        <w:t>To verify the installation, launch Word. The ribbon should now include a Chemistry tab, as shown in</w:t>
      </w:r>
      <w:r w:rsidR="00356208">
        <w:t xml:space="preserve"> the figure, below.</w:t>
      </w:r>
    </w:p>
    <w:p w:rsidR="0063194F" w:rsidRDefault="00D77EBB" w:rsidP="00393A02">
      <w:pPr>
        <w:pStyle w:val="BodyText"/>
        <w:jc w:val="both"/>
      </w:pPr>
      <w:r>
        <w:rPr>
          <w:noProof/>
        </w:rPr>
        <w:drawing>
          <wp:inline distT="0" distB="0" distL="0" distR="0" wp14:anchorId="2AD0B6C4">
            <wp:extent cx="8255" cy="825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63194F" w:rsidRPr="0063194F">
        <w:rPr>
          <w:noProof/>
          <w:lang w:val="en-GB" w:eastAsia="en-GB"/>
        </w:rPr>
        <w:drawing>
          <wp:inline distT="0" distB="0" distL="0" distR="0" wp14:anchorId="1507719B" wp14:editId="2F0C6A57">
            <wp:extent cx="5731510" cy="8255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25500"/>
                    </a:xfrm>
                    <a:prstGeom prst="rect">
                      <a:avLst/>
                    </a:prstGeom>
                  </pic:spPr>
                </pic:pic>
              </a:graphicData>
            </a:graphic>
          </wp:inline>
        </w:drawing>
      </w:r>
    </w:p>
    <w:p w:rsidR="000006B7" w:rsidRDefault="000006B7" w:rsidP="00393A02">
      <w:pPr>
        <w:pStyle w:val="BodyText"/>
        <w:jc w:val="both"/>
      </w:pPr>
      <w:r>
        <w:lastRenderedPageBreak/>
        <w:t>The Ribbon has four command groups</w:t>
      </w:r>
    </w:p>
    <w:p w:rsidR="000006B7" w:rsidRDefault="000006B7" w:rsidP="00831E31">
      <w:pPr>
        <w:pStyle w:val="BodyText"/>
        <w:numPr>
          <w:ilvl w:val="0"/>
          <w:numId w:val="2"/>
        </w:numPr>
        <w:spacing w:after="0"/>
        <w:ind w:hanging="357"/>
        <w:jc w:val="both"/>
      </w:pPr>
      <w:r>
        <w:t>External</w:t>
      </w:r>
    </w:p>
    <w:p w:rsidR="000006B7" w:rsidRDefault="000006B7" w:rsidP="00831E31">
      <w:pPr>
        <w:pStyle w:val="BodyText"/>
        <w:numPr>
          <w:ilvl w:val="1"/>
          <w:numId w:val="2"/>
        </w:numPr>
        <w:spacing w:after="0"/>
        <w:ind w:hanging="357"/>
        <w:jc w:val="both"/>
      </w:pPr>
      <w:r>
        <w:t>Import</w:t>
      </w:r>
    </w:p>
    <w:p w:rsidR="000006B7" w:rsidRDefault="000006B7" w:rsidP="00831E31">
      <w:pPr>
        <w:pStyle w:val="BodyText"/>
        <w:numPr>
          <w:ilvl w:val="1"/>
          <w:numId w:val="2"/>
        </w:numPr>
        <w:spacing w:after="0"/>
        <w:ind w:hanging="357"/>
        <w:jc w:val="both"/>
      </w:pPr>
      <w:r>
        <w:t>Web Search</w:t>
      </w:r>
    </w:p>
    <w:p w:rsidR="000006B7" w:rsidRDefault="000006B7" w:rsidP="00831E31">
      <w:pPr>
        <w:pStyle w:val="BodyText"/>
        <w:numPr>
          <w:ilvl w:val="1"/>
          <w:numId w:val="2"/>
        </w:numPr>
        <w:spacing w:after="0"/>
        <w:ind w:hanging="357"/>
        <w:jc w:val="both"/>
      </w:pPr>
      <w:r>
        <w:t>Export</w:t>
      </w:r>
    </w:p>
    <w:p w:rsidR="000006B7" w:rsidRDefault="000006B7" w:rsidP="00831E31">
      <w:pPr>
        <w:pStyle w:val="BodyText"/>
        <w:numPr>
          <w:ilvl w:val="0"/>
          <w:numId w:val="2"/>
        </w:numPr>
        <w:spacing w:after="0"/>
        <w:ind w:hanging="357"/>
        <w:jc w:val="both"/>
      </w:pPr>
      <w:r>
        <w:t>Library</w:t>
      </w:r>
    </w:p>
    <w:p w:rsidR="000006B7" w:rsidRDefault="000006B7" w:rsidP="00831E31">
      <w:pPr>
        <w:pStyle w:val="BodyText"/>
        <w:numPr>
          <w:ilvl w:val="1"/>
          <w:numId w:val="2"/>
        </w:numPr>
        <w:spacing w:after="0"/>
        <w:ind w:hanging="357"/>
        <w:jc w:val="both"/>
      </w:pPr>
      <w:r>
        <w:t>Open</w:t>
      </w:r>
    </w:p>
    <w:p w:rsidR="000006B7" w:rsidRDefault="000006B7" w:rsidP="00831E31">
      <w:pPr>
        <w:pStyle w:val="BodyText"/>
        <w:numPr>
          <w:ilvl w:val="1"/>
          <w:numId w:val="2"/>
        </w:numPr>
        <w:spacing w:after="0"/>
        <w:ind w:hanging="357"/>
        <w:jc w:val="both"/>
      </w:pPr>
      <w:r>
        <w:t>Save</w:t>
      </w:r>
    </w:p>
    <w:p w:rsidR="000006B7" w:rsidRDefault="000006B7" w:rsidP="00831E31">
      <w:pPr>
        <w:pStyle w:val="BodyText"/>
        <w:numPr>
          <w:ilvl w:val="0"/>
          <w:numId w:val="2"/>
        </w:numPr>
        <w:spacing w:after="0"/>
        <w:ind w:hanging="357"/>
        <w:jc w:val="both"/>
      </w:pPr>
      <w:r>
        <w:t>Structures</w:t>
      </w:r>
    </w:p>
    <w:p w:rsidR="000006B7" w:rsidRDefault="000006B7" w:rsidP="00831E31">
      <w:pPr>
        <w:pStyle w:val="BodyText"/>
        <w:numPr>
          <w:ilvl w:val="1"/>
          <w:numId w:val="2"/>
        </w:numPr>
        <w:spacing w:after="0"/>
        <w:ind w:hanging="357"/>
        <w:jc w:val="both"/>
      </w:pPr>
      <w:r>
        <w:t>Draw / Edit</w:t>
      </w:r>
    </w:p>
    <w:p w:rsidR="000006B7" w:rsidRDefault="000006B7" w:rsidP="00831E31">
      <w:pPr>
        <w:pStyle w:val="BodyText"/>
        <w:numPr>
          <w:ilvl w:val="1"/>
          <w:numId w:val="2"/>
        </w:numPr>
        <w:spacing w:after="0"/>
        <w:ind w:hanging="357"/>
        <w:jc w:val="both"/>
      </w:pPr>
      <w:r>
        <w:t>Arrange</w:t>
      </w:r>
    </w:p>
    <w:p w:rsidR="000006B7" w:rsidRDefault="000006B7" w:rsidP="00831E31">
      <w:pPr>
        <w:pStyle w:val="BodyText"/>
        <w:numPr>
          <w:ilvl w:val="1"/>
          <w:numId w:val="2"/>
        </w:numPr>
        <w:spacing w:after="0"/>
        <w:ind w:hanging="357"/>
        <w:jc w:val="both"/>
      </w:pPr>
      <w:r>
        <w:t>Show As</w:t>
      </w:r>
    </w:p>
    <w:p w:rsidR="000006B7" w:rsidRDefault="000006B7" w:rsidP="00831E31">
      <w:pPr>
        <w:pStyle w:val="BodyText"/>
        <w:numPr>
          <w:ilvl w:val="1"/>
          <w:numId w:val="2"/>
        </w:numPr>
        <w:spacing w:after="0"/>
        <w:ind w:hanging="357"/>
        <w:jc w:val="both"/>
      </w:pPr>
      <w:r>
        <w:t>Edit Labels</w:t>
      </w:r>
    </w:p>
    <w:p w:rsidR="000006B7" w:rsidRDefault="000006B7" w:rsidP="00831E31">
      <w:pPr>
        <w:pStyle w:val="BodyText"/>
        <w:numPr>
          <w:ilvl w:val="1"/>
          <w:numId w:val="2"/>
        </w:numPr>
        <w:spacing w:after="0"/>
        <w:ind w:hanging="357"/>
        <w:jc w:val="both"/>
      </w:pPr>
      <w:r>
        <w:t>View CML</w:t>
      </w:r>
    </w:p>
    <w:p w:rsidR="000006B7" w:rsidRDefault="000006B7" w:rsidP="00831E31">
      <w:pPr>
        <w:pStyle w:val="BodyText"/>
        <w:numPr>
          <w:ilvl w:val="1"/>
          <w:numId w:val="2"/>
        </w:numPr>
        <w:spacing w:after="0"/>
        <w:ind w:hanging="357"/>
        <w:jc w:val="both"/>
      </w:pPr>
      <w:r>
        <w:t>Navigate</w:t>
      </w:r>
    </w:p>
    <w:p w:rsidR="000006B7" w:rsidRDefault="000006B7" w:rsidP="00831E31">
      <w:pPr>
        <w:pStyle w:val="BodyText"/>
        <w:numPr>
          <w:ilvl w:val="0"/>
          <w:numId w:val="2"/>
        </w:numPr>
        <w:spacing w:after="0"/>
        <w:ind w:hanging="357"/>
        <w:jc w:val="both"/>
      </w:pPr>
      <w:r>
        <w:t>System</w:t>
      </w:r>
    </w:p>
    <w:p w:rsidR="000006B7" w:rsidRDefault="000006B7" w:rsidP="00831E31">
      <w:pPr>
        <w:pStyle w:val="BodyText"/>
        <w:numPr>
          <w:ilvl w:val="1"/>
          <w:numId w:val="2"/>
        </w:numPr>
        <w:spacing w:after="0"/>
        <w:ind w:hanging="357"/>
        <w:jc w:val="both"/>
      </w:pPr>
      <w:r>
        <w:t>Options</w:t>
      </w:r>
    </w:p>
    <w:p w:rsidR="000006B7" w:rsidRDefault="000006B7" w:rsidP="00831E31">
      <w:pPr>
        <w:pStyle w:val="BodyText"/>
        <w:numPr>
          <w:ilvl w:val="1"/>
          <w:numId w:val="2"/>
        </w:numPr>
        <w:spacing w:after="0"/>
        <w:ind w:hanging="357"/>
        <w:jc w:val="both"/>
      </w:pPr>
      <w:r>
        <w:t>Help</w:t>
      </w:r>
    </w:p>
    <w:p w:rsidR="000006B7" w:rsidRDefault="000006B7" w:rsidP="00831E31">
      <w:pPr>
        <w:pStyle w:val="BodyText"/>
        <w:numPr>
          <w:ilvl w:val="2"/>
          <w:numId w:val="2"/>
        </w:numPr>
        <w:spacing w:after="0"/>
        <w:ind w:hanging="357"/>
        <w:jc w:val="both"/>
      </w:pPr>
      <w:r>
        <w:t>About</w:t>
      </w:r>
    </w:p>
    <w:p w:rsidR="000006B7" w:rsidRDefault="000006B7" w:rsidP="00831E31">
      <w:pPr>
        <w:pStyle w:val="BodyText"/>
        <w:numPr>
          <w:ilvl w:val="2"/>
          <w:numId w:val="2"/>
        </w:numPr>
        <w:spacing w:after="0"/>
        <w:ind w:hanging="357"/>
        <w:jc w:val="both"/>
      </w:pPr>
      <w:r>
        <w:t>User Manual</w:t>
      </w:r>
    </w:p>
    <w:p w:rsidR="000006B7" w:rsidRDefault="000006B7" w:rsidP="00831E31">
      <w:pPr>
        <w:pStyle w:val="BodyText"/>
        <w:numPr>
          <w:ilvl w:val="2"/>
          <w:numId w:val="2"/>
        </w:numPr>
        <w:spacing w:after="0"/>
        <w:ind w:hanging="357"/>
        <w:jc w:val="both"/>
      </w:pPr>
      <w:r>
        <w:t>You Tube Videos</w:t>
      </w:r>
    </w:p>
    <w:p w:rsidR="000006B7" w:rsidRDefault="000006B7" w:rsidP="00831E31">
      <w:pPr>
        <w:pStyle w:val="BodyText"/>
        <w:numPr>
          <w:ilvl w:val="2"/>
          <w:numId w:val="2"/>
        </w:numPr>
        <w:spacing w:after="0"/>
        <w:ind w:hanging="357"/>
        <w:jc w:val="both"/>
      </w:pPr>
      <w:r>
        <w:t>Check for Updates</w:t>
      </w:r>
    </w:p>
    <w:p w:rsidR="000006B7" w:rsidRDefault="000006B7" w:rsidP="00831E31">
      <w:pPr>
        <w:pStyle w:val="BodyText"/>
        <w:numPr>
          <w:ilvl w:val="2"/>
          <w:numId w:val="2"/>
        </w:numPr>
        <w:spacing w:after="0"/>
        <w:ind w:hanging="357"/>
        <w:jc w:val="both"/>
      </w:pPr>
      <w:r>
        <w:t>Chem4Word Home</w:t>
      </w:r>
    </w:p>
    <w:p w:rsidR="000006B7" w:rsidRDefault="000006B7" w:rsidP="00393A02">
      <w:pPr>
        <w:pStyle w:val="BodyText"/>
        <w:jc w:val="both"/>
      </w:pPr>
    </w:p>
    <w:p w:rsidR="00567FF8" w:rsidRDefault="00567FF8" w:rsidP="00567FF8">
      <w:pPr>
        <w:pStyle w:val="Heading1"/>
      </w:pPr>
      <w:bookmarkStart w:id="11" w:name="_Toc503984856"/>
      <w:r>
        <w:t>Auto Update</w:t>
      </w:r>
      <w:bookmarkEnd w:id="11"/>
    </w:p>
    <w:p w:rsidR="002A082F" w:rsidRDefault="002A082F" w:rsidP="00567FF8">
      <w:pPr>
        <w:pStyle w:val="BodyText"/>
        <w:keepNext/>
        <w:jc w:val="both"/>
      </w:pPr>
      <w:r>
        <w:t>The Chemistry Add</w:t>
      </w:r>
      <w:r w:rsidR="00E72502">
        <w:t>-</w:t>
      </w:r>
      <w:r>
        <w:t>in</w:t>
      </w:r>
      <w:r w:rsidR="00E72502">
        <w:t xml:space="preserve"> for Microsoft Word checks for newer versions </w:t>
      </w:r>
      <w:r w:rsidR="0022730B">
        <w:t xml:space="preserve">every 7 days </w:t>
      </w:r>
      <w:r w:rsidR="00E72502">
        <w:t>during use and will prompt you to download updates.</w:t>
      </w:r>
      <w:r w:rsidR="00F825EF">
        <w:t xml:space="preserve">  Please do not ignore updates</w:t>
      </w:r>
      <w:r w:rsidR="0022730B">
        <w:t>, the shield displayed is either amber or red depending on how many versions you are behind.</w:t>
      </w:r>
    </w:p>
    <w:p w:rsidR="0022730B" w:rsidRDefault="0022730B" w:rsidP="00393A02">
      <w:pPr>
        <w:pStyle w:val="BodyText"/>
        <w:jc w:val="both"/>
      </w:pPr>
      <w:r w:rsidRPr="0022730B">
        <w:rPr>
          <w:noProof/>
          <w:lang w:val="en-GB" w:eastAsia="en-GB"/>
        </w:rPr>
        <w:drawing>
          <wp:inline distT="0" distB="0" distL="0" distR="0" wp14:anchorId="7D484255" wp14:editId="5825C551">
            <wp:extent cx="2619741" cy="1619476"/>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9741" cy="1619476"/>
                    </a:xfrm>
                    <a:prstGeom prst="rect">
                      <a:avLst/>
                    </a:prstGeom>
                  </pic:spPr>
                </pic:pic>
              </a:graphicData>
            </a:graphic>
          </wp:inline>
        </w:drawing>
      </w:r>
    </w:p>
    <w:p w:rsidR="00831E31" w:rsidRDefault="00831E31">
      <w:pPr>
        <w:jc w:val="left"/>
        <w:rPr>
          <w:rFonts w:eastAsia="MS Mincho" w:cs="Arial"/>
          <w:szCs w:val="20"/>
          <w:lang w:val="en-US"/>
        </w:rPr>
      </w:pPr>
      <w:r>
        <w:br w:type="page"/>
      </w:r>
    </w:p>
    <w:p w:rsidR="00D20C7A" w:rsidRDefault="00D20C7A" w:rsidP="00393A02">
      <w:pPr>
        <w:pStyle w:val="BodyText"/>
        <w:jc w:val="both"/>
      </w:pPr>
      <w:r>
        <w:lastRenderedPageBreak/>
        <w:t>This screen is shown when updates have been detected</w:t>
      </w:r>
      <w:r w:rsidR="0022730B">
        <w:t>. It can also be shown by clicking on the Update shield button.</w:t>
      </w:r>
    </w:p>
    <w:p w:rsidR="00D20C7A" w:rsidRDefault="00D20C7A" w:rsidP="00393A02">
      <w:pPr>
        <w:pStyle w:val="BodyText"/>
        <w:jc w:val="both"/>
      </w:pPr>
      <w:r w:rsidRPr="00D20C7A">
        <w:rPr>
          <w:noProof/>
          <w:lang w:val="en-GB" w:eastAsia="en-GB"/>
        </w:rPr>
        <w:drawing>
          <wp:inline distT="0" distB="0" distL="0" distR="0" wp14:anchorId="0756DCC5" wp14:editId="435D6C5F">
            <wp:extent cx="5731510" cy="359537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595370"/>
                    </a:xfrm>
                    <a:prstGeom prst="rect">
                      <a:avLst/>
                    </a:prstGeom>
                  </pic:spPr>
                </pic:pic>
              </a:graphicData>
            </a:graphic>
          </wp:inline>
        </w:drawing>
      </w:r>
    </w:p>
    <w:p w:rsidR="0022730B" w:rsidRDefault="0022730B" w:rsidP="0022730B">
      <w:pPr>
        <w:pStyle w:val="BodyText"/>
        <w:keepNext/>
        <w:jc w:val="both"/>
      </w:pPr>
      <w:r>
        <w:t xml:space="preserve">If you think you have missed an update you can check by using “Help” </w:t>
      </w:r>
      <w:r>
        <w:sym w:font="Wingdings" w:char="F0E0"/>
      </w:r>
      <w:r>
        <w:t xml:space="preserve"> “Check for Updates” from the Chemistry Ribbon</w:t>
      </w:r>
    </w:p>
    <w:p w:rsidR="0022730B" w:rsidRDefault="0022730B" w:rsidP="0022730B">
      <w:pPr>
        <w:pStyle w:val="BodyText"/>
        <w:jc w:val="both"/>
      </w:pPr>
      <w:r w:rsidRPr="00567FF8">
        <w:rPr>
          <w:noProof/>
          <w:lang w:val="en-GB" w:eastAsia="en-GB"/>
        </w:rPr>
        <w:drawing>
          <wp:inline distT="0" distB="0" distL="0" distR="0" wp14:anchorId="36515C85" wp14:editId="6A572DB6">
            <wp:extent cx="1800476" cy="2067213"/>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476" cy="2067213"/>
                    </a:xfrm>
                    <a:prstGeom prst="rect">
                      <a:avLst/>
                    </a:prstGeom>
                  </pic:spPr>
                </pic:pic>
              </a:graphicData>
            </a:graphic>
          </wp:inline>
        </w:drawing>
      </w:r>
    </w:p>
    <w:p w:rsidR="0022730B" w:rsidRDefault="00B00D8F" w:rsidP="00393A02">
      <w:pPr>
        <w:pStyle w:val="BodyText"/>
        <w:jc w:val="both"/>
      </w:pPr>
      <w:r>
        <w:t>Clicking on “Update Now”</w:t>
      </w:r>
      <w:r w:rsidR="003C046C">
        <w:t xml:space="preserve"> will start the update downloading.  If this fails, you may need to visit our GitHub page at </w:t>
      </w:r>
      <w:hyperlink r:id="rId21" w:history="1">
        <w:r w:rsidR="003C046C" w:rsidRPr="00152964">
          <w:rPr>
            <w:rStyle w:val="Hyperlink"/>
          </w:rPr>
          <w:t>https://github.com/Chem4Word/Version3/releases/latest</w:t>
        </w:r>
      </w:hyperlink>
      <w:r w:rsidR="003C046C">
        <w:t xml:space="preserve"> to download the latest setup executable.</w:t>
      </w:r>
    </w:p>
    <w:p w:rsidR="00831E31" w:rsidRDefault="00831E31">
      <w:pPr>
        <w:jc w:val="left"/>
        <w:rPr>
          <w:rFonts w:eastAsia="MS Mincho" w:cs="Arial"/>
          <w:szCs w:val="20"/>
          <w:lang w:val="en-US"/>
        </w:rPr>
      </w:pPr>
      <w:r>
        <w:br w:type="page"/>
      </w:r>
    </w:p>
    <w:p w:rsidR="00831E31" w:rsidRDefault="00831E31" w:rsidP="00393A02">
      <w:pPr>
        <w:pStyle w:val="BodyText"/>
        <w:jc w:val="both"/>
      </w:pPr>
      <w:r>
        <w:lastRenderedPageBreak/>
        <w:t>The image below shows the updater in action. It downloads the updated version of Chem4Word, then waits until you have closed all instances of Word [WINWORD] then installs the update.</w:t>
      </w:r>
    </w:p>
    <w:p w:rsidR="00B00D8F" w:rsidRDefault="00B00D8F" w:rsidP="00393A02">
      <w:pPr>
        <w:pStyle w:val="BodyText"/>
        <w:jc w:val="both"/>
      </w:pPr>
      <w:r w:rsidRPr="00B00D8F">
        <w:rPr>
          <w:noProof/>
          <w:lang w:val="en-GB" w:eastAsia="en-GB"/>
        </w:rPr>
        <w:drawing>
          <wp:inline distT="0" distB="0" distL="0" distR="0" wp14:anchorId="21BF09AC" wp14:editId="38E2DC7C">
            <wp:extent cx="4696480" cy="329611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6480" cy="3296110"/>
                    </a:xfrm>
                    <a:prstGeom prst="rect">
                      <a:avLst/>
                    </a:prstGeom>
                  </pic:spPr>
                </pic:pic>
              </a:graphicData>
            </a:graphic>
          </wp:inline>
        </w:drawing>
      </w:r>
    </w:p>
    <w:p w:rsidR="00E7092A" w:rsidRDefault="00E7092A" w:rsidP="00393A02">
      <w:pPr>
        <w:pStyle w:val="Heading1"/>
      </w:pPr>
      <w:bookmarkStart w:id="12" w:name="_Toc503984857"/>
      <w:r>
        <w:t>Converting documents from the previous version of the Chemistry Add-in for Microsoft Word</w:t>
      </w:r>
      <w:bookmarkEnd w:id="12"/>
    </w:p>
    <w:p w:rsidR="00E7092A" w:rsidRDefault="00E7092A" w:rsidP="00393A02">
      <w:r>
        <w:t>Documents created with the pre</w:t>
      </w:r>
      <w:r w:rsidR="00393A02">
        <w:t xml:space="preserve">vious version of the add-in can </w:t>
      </w:r>
      <w:r>
        <w:t>be automatically converted to the new format</w:t>
      </w:r>
      <w:r w:rsidR="00BE1EC9">
        <w:t xml:space="preserve"> (you will be prompted when a document is opened)</w:t>
      </w:r>
      <w:r>
        <w:t>.  Once this conversion has comp</w:t>
      </w:r>
      <w:r w:rsidR="00BE1EC9">
        <w:t>leted, the chemistry can only be edited using version the new Add-In</w:t>
      </w:r>
      <w:r>
        <w:t>.</w:t>
      </w:r>
    </w:p>
    <w:p w:rsidR="006F49BD" w:rsidRDefault="006F49BD" w:rsidP="00393A02">
      <w:pPr>
        <w:pStyle w:val="Heading1"/>
      </w:pPr>
      <w:bookmarkStart w:id="13" w:name="_Toc503984858"/>
      <w:r>
        <w:t>How to add a chemical structure to a document</w:t>
      </w:r>
      <w:bookmarkEnd w:id="13"/>
    </w:p>
    <w:p w:rsidR="006F49BD" w:rsidRPr="006F49BD" w:rsidRDefault="006F49BD" w:rsidP="00393A02">
      <w:r>
        <w:t xml:space="preserve">Chemical structures can be added to a Microsoft Word document in </w:t>
      </w:r>
      <w:r w:rsidR="008B3ECD">
        <w:t>many</w:t>
      </w:r>
      <w:r>
        <w:t xml:space="preserve"> ways.  Structures can be drawn using the </w:t>
      </w:r>
      <w:r w:rsidR="00465E41">
        <w:t>Chem4Word Editor</w:t>
      </w:r>
      <w:r>
        <w:t xml:space="preserve"> tool.  Structures can also be added from PubChem</w:t>
      </w:r>
      <w:r w:rsidR="004762E1">
        <w:rPr>
          <w:rStyle w:val="EndnoteReference"/>
        </w:rPr>
        <w:endnoteReference w:id="3"/>
      </w:r>
      <w:r w:rsidR="004762E1">
        <w:t xml:space="preserve"> and </w:t>
      </w:r>
      <w:proofErr w:type="spellStart"/>
      <w:r w:rsidR="004762E1">
        <w:t>ChEBI</w:t>
      </w:r>
      <w:proofErr w:type="spellEnd"/>
      <w:r w:rsidR="004762E1">
        <w:t xml:space="preserve"> (Chemical Entities of Biological Interest</w:t>
      </w:r>
      <w:r w:rsidR="004762E1">
        <w:rPr>
          <w:rStyle w:val="EndnoteReference"/>
        </w:rPr>
        <w:endnoteReference w:id="4"/>
      </w:r>
      <w:r w:rsidR="004762E1" w:rsidRPr="002B5B64">
        <w:rPr>
          <w:vertAlign w:val="superscript"/>
        </w:rPr>
        <w:t>,</w:t>
      </w:r>
      <w:r w:rsidR="004762E1">
        <w:rPr>
          <w:rStyle w:val="EndnoteReference"/>
        </w:rPr>
        <w:endnoteReference w:id="5"/>
      </w:r>
      <w:r w:rsidR="004762E1">
        <w:t>) searches as well as using the name-to-structure tool, OPSIN (</w:t>
      </w:r>
      <w:r w:rsidR="004762E1" w:rsidRPr="006F49BD">
        <w:t>Open Parser for Systematic IUPAC nomenclature</w:t>
      </w:r>
      <w:r w:rsidR="004762E1">
        <w:rPr>
          <w:rStyle w:val="EndnoteReference"/>
        </w:rPr>
        <w:endnoteReference w:id="6"/>
      </w:r>
      <w:r w:rsidR="004762E1">
        <w:t>,</w:t>
      </w:r>
      <w:r w:rsidR="004762E1">
        <w:rPr>
          <w:rStyle w:val="EndnoteReference"/>
        </w:rPr>
        <w:endnoteReference w:id="7"/>
      </w:r>
      <w:r w:rsidR="004762E1">
        <w:t>)</w:t>
      </w:r>
    </w:p>
    <w:p w:rsidR="00831E31" w:rsidRDefault="00831E31">
      <w:pPr>
        <w:jc w:val="left"/>
        <w:rPr>
          <w:rFonts w:asciiTheme="majorHAnsi" w:eastAsiaTheme="majorEastAsia" w:hAnsiTheme="majorHAnsi" w:cstheme="majorBidi"/>
          <w:color w:val="2F5496" w:themeColor="accent1" w:themeShade="BF"/>
          <w:sz w:val="26"/>
          <w:szCs w:val="26"/>
        </w:rPr>
      </w:pPr>
      <w:r>
        <w:br w:type="page"/>
      </w:r>
    </w:p>
    <w:p w:rsidR="006F49BD" w:rsidRDefault="006F49BD" w:rsidP="00393A02">
      <w:pPr>
        <w:pStyle w:val="Heading2"/>
      </w:pPr>
      <w:bookmarkStart w:id="14" w:name="_Toc503984859"/>
      <w:r>
        <w:lastRenderedPageBreak/>
        <w:t>Draw a structure</w:t>
      </w:r>
      <w:bookmarkEnd w:id="14"/>
    </w:p>
    <w:p w:rsidR="009D4B12" w:rsidRDefault="00B3134E" w:rsidP="00393A02">
      <w:r>
        <w:t xml:space="preserve">To draw a structure in a document, click the Draw button on the Chemistry Ribbon.  This will activate the </w:t>
      </w:r>
      <w:r w:rsidR="00465E41">
        <w:t xml:space="preserve">Chem4Word Editor </w:t>
      </w:r>
      <w:r>
        <w:t>tool.</w:t>
      </w:r>
    </w:p>
    <w:p w:rsidR="009D4B12" w:rsidRDefault="009D4B12" w:rsidP="00393A02"/>
    <w:p w:rsidR="00A640B5" w:rsidRDefault="00A640B5" w:rsidP="00393A02">
      <w:r w:rsidRPr="00A640B5">
        <w:rPr>
          <w:noProof/>
          <w:lang w:eastAsia="en-GB"/>
        </w:rPr>
        <w:drawing>
          <wp:inline distT="0" distB="0" distL="0" distR="0" wp14:anchorId="2A4D0D0C" wp14:editId="7AA7C2AE">
            <wp:extent cx="5731510" cy="4618990"/>
            <wp:effectExtent l="0" t="0" r="254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618990"/>
                    </a:xfrm>
                    <a:prstGeom prst="rect">
                      <a:avLst/>
                    </a:prstGeom>
                  </pic:spPr>
                </pic:pic>
              </a:graphicData>
            </a:graphic>
          </wp:inline>
        </w:drawing>
      </w:r>
    </w:p>
    <w:p w:rsidR="00B3134E" w:rsidRDefault="00B3134E" w:rsidP="00393A02">
      <w:r>
        <w:t xml:space="preserve">Use the bonds, rings and atoms tools to create a structure; at present, radicals and lone pairs are not supported in Chem4Word. </w:t>
      </w:r>
    </w:p>
    <w:p w:rsidR="009D4B12" w:rsidRDefault="00B3134E" w:rsidP="00393A02">
      <w:r>
        <w:t xml:space="preserve">It is possible to change the default bond length in the drawing tool.  Explicit hydrogen atoms can be added or removed from a structure by clicking the + and – buttons in this tool. </w:t>
      </w:r>
      <w:r w:rsidR="009D4B12">
        <w:t xml:space="preserve"> There are also buttons to flip the structure horizontally or vertically.  </w:t>
      </w:r>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553"/>
      </w:tblGrid>
      <w:tr w:rsidR="00465E41" w:rsidRPr="00465E41" w:rsidTr="00465E41">
        <w:tc>
          <w:tcPr>
            <w:tcW w:w="576" w:type="dxa"/>
            <w:vAlign w:val="center"/>
          </w:tcPr>
          <w:p w:rsidR="00465E41" w:rsidRPr="00465E41" w:rsidRDefault="00465E41" w:rsidP="00393A02">
            <w:r w:rsidRPr="00465E41">
              <w:rPr>
                <w:noProof/>
                <w:lang w:eastAsia="en-GB"/>
              </w:rPr>
              <w:drawing>
                <wp:inline distT="0" distB="0" distL="0" distR="0" wp14:anchorId="7165D83F" wp14:editId="23E85D18">
                  <wp:extent cx="219600" cy="2088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9600" cy="208800"/>
                          </a:xfrm>
                          <a:prstGeom prst="rect">
                            <a:avLst/>
                          </a:prstGeom>
                        </pic:spPr>
                      </pic:pic>
                    </a:graphicData>
                  </a:graphic>
                </wp:inline>
              </w:drawing>
            </w:r>
          </w:p>
        </w:tc>
        <w:tc>
          <w:tcPr>
            <w:tcW w:w="8553" w:type="dxa"/>
            <w:vAlign w:val="center"/>
          </w:tcPr>
          <w:p w:rsidR="00465E41" w:rsidRPr="00465E41" w:rsidRDefault="00465E41" w:rsidP="00393A02">
            <w:r w:rsidRPr="00465E41">
              <w:t xml:space="preserve">With </w:t>
            </w:r>
            <w:r>
              <w:t>the</w:t>
            </w:r>
            <w:r w:rsidRPr="00465E41">
              <w:t xml:space="preserve"> drawing tool, it is also possible to draw multiple structures in the same window.  Clicking this button changes the drawing mode to multiple molecules.  </w:t>
            </w:r>
          </w:p>
        </w:tc>
      </w:tr>
    </w:tbl>
    <w:p w:rsidR="00C423CC" w:rsidRDefault="00C423CC" w:rsidP="00393A02"/>
    <w:p w:rsidR="00465E41" w:rsidRDefault="00465E41" w:rsidP="00393A02">
      <w:r w:rsidRPr="00465E41">
        <w:t>The final</w:t>
      </w:r>
      <w:r>
        <w:t xml:space="preserve"> option in the drawing tool allows the drawing of explicit atoms with specific colours.  Ch</w:t>
      </w:r>
      <w:r w:rsidR="00B94DEA">
        <w:t>ecking the “Coloured atoms” box will show atoms with coloured labels; without this option, all bonds and atoms will be drawn in black.</w:t>
      </w:r>
    </w:p>
    <w:p w:rsidR="00B94DEA" w:rsidRDefault="00B94DEA" w:rsidP="00393A02">
      <w:r>
        <w:t xml:space="preserve">On clicking the OK button, the add-in runs a </w:t>
      </w:r>
      <w:proofErr w:type="spellStart"/>
      <w:r>
        <w:t>ChemSpider</w:t>
      </w:r>
      <w:proofErr w:type="spellEnd"/>
      <w:r>
        <w:t xml:space="preserve"> search to see if this chemistry is known.  Labels such as names and synonyms will be returned.  At this point, you have the option to add/edit/delete labels as you may need.</w:t>
      </w:r>
    </w:p>
    <w:p w:rsidR="00A640B5" w:rsidRDefault="00A640B5" w:rsidP="00393A02"/>
    <w:p w:rsidR="00A640B5" w:rsidRDefault="00A640B5" w:rsidP="00A640B5">
      <w:pPr>
        <w:pStyle w:val="Heading3"/>
      </w:pPr>
      <w:bookmarkStart w:id="15" w:name="_Toc451368723"/>
      <w:bookmarkStart w:id="16" w:name="_Toc503984860"/>
      <w:r>
        <w:t>Hydrogen Display</w:t>
      </w:r>
      <w:bookmarkEnd w:id="15"/>
      <w:bookmarkEnd w:id="16"/>
    </w:p>
    <w:p w:rsidR="00A640B5" w:rsidRDefault="00A640B5" w:rsidP="00A640B5">
      <w:pPr>
        <w:pStyle w:val="BodyText"/>
      </w:pPr>
      <w:r>
        <w:t>The editor allows you to manage display of hydrogen atoms.  There are two kinds of hydrogens that can be displayed: explicit and implicit.</w:t>
      </w:r>
    </w:p>
    <w:p w:rsidR="00A640B5" w:rsidRPr="0076574F" w:rsidRDefault="00A640B5" w:rsidP="00A640B5">
      <w:pPr>
        <w:pStyle w:val="BodyText"/>
        <w:rPr>
          <w:rStyle w:val="Strong"/>
        </w:rPr>
      </w:pPr>
      <w:r w:rsidRPr="0076574F">
        <w:rPr>
          <w:rStyle w:val="Strong"/>
        </w:rPr>
        <w:t xml:space="preserve">NB:  </w:t>
      </w:r>
      <w:r>
        <w:rPr>
          <w:rStyle w:val="Strong"/>
        </w:rPr>
        <w:t>Using the</w:t>
      </w:r>
      <w:r w:rsidRPr="0076574F">
        <w:rPr>
          <w:rStyle w:val="Strong"/>
        </w:rPr>
        <w:t xml:space="preserve"> Explicit hydrogen </w:t>
      </w:r>
      <w:r>
        <w:rPr>
          <w:rStyle w:val="Strong"/>
        </w:rPr>
        <w:t>+ or - buttons</w:t>
      </w:r>
      <w:r w:rsidRPr="0076574F">
        <w:rPr>
          <w:rStyle w:val="Strong"/>
        </w:rPr>
        <w:t xml:space="preserve"> actually modifies the structure by adding hydrogen atoms to it or removing them.  Implicit hydrogen display simply shows the presence of inferred hydrogens and does not modify the structure.</w:t>
      </w:r>
    </w:p>
    <w:p w:rsidR="00A640B5" w:rsidRDefault="00A640B5" w:rsidP="00A640B5">
      <w:pPr>
        <w:pStyle w:val="Heading4"/>
      </w:pPr>
      <w:r>
        <w:t>Explicit Hydrogens</w:t>
      </w:r>
    </w:p>
    <w:p w:rsidR="00A640B5" w:rsidRDefault="00A640B5" w:rsidP="00A640B5">
      <w:pPr>
        <w:pStyle w:val="BodyText"/>
      </w:pPr>
      <w:r>
        <w:t>These may be added or removed to unused valences by clicking the + and – buttons under the Explicit Hydrogen group box.</w:t>
      </w:r>
    </w:p>
    <w:p w:rsidR="00A640B5" w:rsidRDefault="00A640B5" w:rsidP="00A640B5">
      <w:pPr>
        <w:pStyle w:val="BodyText"/>
      </w:pPr>
      <w:r>
        <w:rPr>
          <w:noProof/>
          <w:lang w:val="en-GB" w:eastAsia="en-GB"/>
        </w:rPr>
        <w:drawing>
          <wp:inline distT="0" distB="0" distL="0" distR="0" wp14:anchorId="43CC71DA" wp14:editId="15388CA4">
            <wp:extent cx="1104762" cy="847619"/>
            <wp:effectExtent l="0" t="0" r="63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4762" cy="847619"/>
                    </a:xfrm>
                    <a:prstGeom prst="rect">
                      <a:avLst/>
                    </a:prstGeom>
                  </pic:spPr>
                </pic:pic>
              </a:graphicData>
            </a:graphic>
          </wp:inline>
        </w:drawing>
      </w:r>
    </w:p>
    <w:p w:rsidR="00A640B5" w:rsidRDefault="00A640B5" w:rsidP="00A640B5">
      <w:pPr>
        <w:pStyle w:val="Heading4"/>
      </w:pPr>
      <w:r>
        <w:t>Rendering Options</w:t>
      </w:r>
    </w:p>
    <w:p w:rsidR="00A640B5" w:rsidRDefault="00A640B5" w:rsidP="00A640B5">
      <w:pPr>
        <w:pStyle w:val="BodyText"/>
      </w:pPr>
      <w:r>
        <w:t>The add-in infers the existence of these by counting unused valences.  Click the checkbox for Implicit Hydrogens to toggle display:</w:t>
      </w:r>
    </w:p>
    <w:p w:rsidR="00E20D68" w:rsidRDefault="00E20D68" w:rsidP="00A640B5">
      <w:pPr>
        <w:pStyle w:val="BodyText"/>
      </w:pPr>
      <w:r w:rsidRPr="00E20D68">
        <w:rPr>
          <w:noProof/>
          <w:lang w:val="en-GB" w:eastAsia="en-GB"/>
        </w:rPr>
        <w:drawing>
          <wp:inline distT="0" distB="0" distL="0" distR="0" wp14:anchorId="62B99F47" wp14:editId="06205A43">
            <wp:extent cx="1267002" cy="828791"/>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7002" cy="828791"/>
                    </a:xfrm>
                    <a:prstGeom prst="rect">
                      <a:avLst/>
                    </a:prstGeom>
                  </pic:spPr>
                </pic:pic>
              </a:graphicData>
            </a:graphic>
          </wp:inline>
        </w:drawing>
      </w:r>
    </w:p>
    <w:p w:rsidR="00A640B5" w:rsidRDefault="00A640B5" w:rsidP="00A640B5">
      <w:pPr>
        <w:pStyle w:val="BodyText"/>
      </w:pPr>
      <w:r>
        <w:t xml:space="preserve">Here you can also toggle rendering of atom labels on </w:t>
      </w:r>
      <w:r w:rsidRPr="00A640B5">
        <w:rPr>
          <w:lang w:val="en-GB"/>
        </w:rPr>
        <w:t>colour</w:t>
      </w:r>
      <w:r>
        <w:t xml:space="preserve"> or black.</w:t>
      </w:r>
    </w:p>
    <w:p w:rsidR="00A640B5" w:rsidRDefault="00A640B5" w:rsidP="00A640B5">
      <w:pPr>
        <w:pStyle w:val="BodyText"/>
      </w:pPr>
      <w:r>
        <w:t>This table shows the effect of these actions on structural display for a typical organic molecule (patulin):</w:t>
      </w:r>
    </w:p>
    <w:tbl>
      <w:tblPr>
        <w:tblStyle w:val="TableGrid"/>
        <w:tblW w:w="0" w:type="auto"/>
        <w:tblLook w:val="04A0" w:firstRow="1" w:lastRow="0" w:firstColumn="1" w:lastColumn="0" w:noHBand="0" w:noVBand="1"/>
      </w:tblPr>
      <w:tblGrid>
        <w:gridCol w:w="2556"/>
        <w:gridCol w:w="2557"/>
        <w:gridCol w:w="2557"/>
      </w:tblGrid>
      <w:tr w:rsidR="00A640B5" w:rsidRPr="007D7ACD" w:rsidTr="00A640B5">
        <w:tc>
          <w:tcPr>
            <w:tcW w:w="2556" w:type="dxa"/>
          </w:tcPr>
          <w:p w:rsidR="00A640B5" w:rsidRPr="007D7ACD" w:rsidRDefault="00A640B5" w:rsidP="00A640B5">
            <w:pPr>
              <w:pStyle w:val="BodyText"/>
              <w:rPr>
                <w:b/>
              </w:rPr>
            </w:pPr>
            <w:r w:rsidRPr="007D7ACD">
              <w:rPr>
                <w:b/>
              </w:rPr>
              <w:t>Implicit Hydrogen</w:t>
            </w:r>
          </w:p>
        </w:tc>
        <w:tc>
          <w:tcPr>
            <w:tcW w:w="2557" w:type="dxa"/>
          </w:tcPr>
          <w:p w:rsidR="00A640B5" w:rsidRPr="007D7ACD" w:rsidRDefault="00A640B5" w:rsidP="00A640B5">
            <w:pPr>
              <w:pStyle w:val="BodyText"/>
              <w:rPr>
                <w:b/>
              </w:rPr>
            </w:pPr>
            <w:r w:rsidRPr="007D7ACD">
              <w:rPr>
                <w:b/>
              </w:rPr>
              <w:t>Expl</w:t>
            </w:r>
            <w:r>
              <w:rPr>
                <w:b/>
              </w:rPr>
              <w:t>i</w:t>
            </w:r>
            <w:r w:rsidRPr="007D7ACD">
              <w:rPr>
                <w:b/>
              </w:rPr>
              <w:t>cit Hydrogen</w:t>
            </w:r>
          </w:p>
        </w:tc>
        <w:tc>
          <w:tcPr>
            <w:tcW w:w="2557" w:type="dxa"/>
          </w:tcPr>
          <w:p w:rsidR="00A640B5" w:rsidRPr="007D7ACD" w:rsidRDefault="00A640B5" w:rsidP="00A640B5">
            <w:pPr>
              <w:pStyle w:val="BodyText"/>
              <w:rPr>
                <w:b/>
              </w:rPr>
            </w:pPr>
            <w:r w:rsidRPr="007D7ACD">
              <w:rPr>
                <w:b/>
              </w:rPr>
              <w:t>Structure</w:t>
            </w:r>
          </w:p>
        </w:tc>
      </w:tr>
      <w:tr w:rsidR="00A640B5" w:rsidRPr="007D7ACD" w:rsidTr="00A640B5">
        <w:tc>
          <w:tcPr>
            <w:tcW w:w="2556" w:type="dxa"/>
          </w:tcPr>
          <w:p w:rsidR="00A640B5" w:rsidRPr="00994B51" w:rsidRDefault="00A640B5" w:rsidP="00A640B5">
            <w:pPr>
              <w:pStyle w:val="BodyText"/>
            </w:pPr>
            <w:r w:rsidRPr="00994B51">
              <w:t>Off or On</w:t>
            </w:r>
          </w:p>
        </w:tc>
        <w:tc>
          <w:tcPr>
            <w:tcW w:w="2557" w:type="dxa"/>
          </w:tcPr>
          <w:p w:rsidR="00A640B5" w:rsidRPr="00994B51" w:rsidRDefault="00A640B5" w:rsidP="00A640B5">
            <w:pPr>
              <w:pStyle w:val="BodyText"/>
            </w:pPr>
            <w:r w:rsidRPr="00994B51">
              <w:t>Added</w:t>
            </w:r>
          </w:p>
        </w:tc>
        <w:sdt>
          <w:sdtPr>
            <w:rPr>
              <w:b/>
            </w:rPr>
            <w:alias w:val="Chemistry"/>
            <w:tag w:val="8a6ed738cb2d43f38675fd36027adcdc"/>
            <w:id w:val="30700720"/>
            <w:lock w:val="contentLocked"/>
            <w:placeholder>
              <w:docPart w:val="5C75822EE59B469AA3F3379977AAD58A"/>
            </w:placeholder>
          </w:sdtPr>
          <w:sdtContent>
            <w:tc>
              <w:tcPr>
                <w:tcW w:w="2557" w:type="dxa"/>
              </w:tcPr>
              <w:p w:rsidR="00A640B5" w:rsidRPr="007D7ACD" w:rsidRDefault="00A640B5" w:rsidP="00A640B5">
                <w:pPr>
                  <w:pStyle w:val="BodyText"/>
                  <w:rPr>
                    <w:b/>
                  </w:rPr>
                </w:pPr>
                <w:r>
                  <w:rPr>
                    <w:noProof/>
                    <w:lang w:val="en-GB" w:eastAsia="en-GB"/>
                  </w:rPr>
                  <mc:AlternateContent>
                    <mc:Choice Requires="wpg">
                      <w:drawing>
                        <wp:inline distT="0" distB="0" distL="0" distR="0" wp14:anchorId="4E538F2D" wp14:editId="76A8947A">
                          <wp:extent cx="1234398" cy="1040610"/>
                          <wp:effectExtent l="0" t="0" r="0" b="0"/>
                          <wp:docPr id="36" name="moleculeGroup"/>
                          <wp:cNvGraphicFramePr/>
                          <a:graphic xmlns:a="http://schemas.openxmlformats.org/drawingml/2006/main">
                            <a:graphicData uri="http://schemas.microsoft.com/office/word/2010/wordprocessingGroup">
                              <wpg:wgp>
                                <wpg:cNvGrpSpPr/>
                                <wpg:grpSpPr>
                                  <a:xfrm>
                                    <a:off x="0" y="0"/>
                                    <a:ext cx="1234398" cy="1040610"/>
                                    <a:chOff x="0" y="0"/>
                                    <a:chExt cx="1234398" cy="1040610"/>
                                  </a:xfrm>
                                </wpg:grpSpPr>
                                <wps:wsp>
                                  <wps:cNvPr id="37" name="AtomLabel2"/>
                                  <wps:cNvSpPr/>
                                  <wps:spPr>
                                    <a:xfrm>
                                      <a:off x="172871" y="505627"/>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38" name="AtomLabel3"/>
                                  <wps:cNvSpPr/>
                                  <wps:spPr>
                                    <a:xfrm>
                                      <a:off x="756431" y="221353"/>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39" name="AtomLabel4"/>
                                  <wps:cNvSpPr/>
                                  <wps:spPr>
                                    <a:xfrm>
                                      <a:off x="361559" y="832454"/>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40" name="AtomLabel5"/>
                                  <wps:cNvSpPr/>
                                  <wps:spPr>
                                    <a:xfrm>
                                      <a:off x="1101473" y="396685"/>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41" name="AtomLabel6"/>
                                  <wps:cNvSpPr/>
                                  <wps:spPr>
                                    <a:xfrm>
                                      <a:off x="486232" y="685901"/>
                                      <a:ext cx="70087" cy="89325"/>
                                    </a:xfrm>
                                    <a:custGeom>
                                      <a:avLst/>
                                      <a:gdLst/>
                                      <a:ahLst/>
                                      <a:cxnLst/>
                                      <a:rect l="l" t="t" r="r" b="b"/>
                                      <a:pathLst>
                                        <a:path w="70087" h="89325">
                                          <a:moveTo>
                                            <a:pt x="18" y="89325"/>
                                          </a:moveTo>
                                          <a:lnTo>
                                            <a:pt x="18" y="-9"/>
                                          </a:lnTo>
                                          <a:lnTo>
                                            <a:pt x="11840" y="-9"/>
                                          </a:lnTo>
                                          <a:lnTo>
                                            <a:pt x="11840" y="36675"/>
                                          </a:lnTo>
                                          <a:lnTo>
                                            <a:pt x="58275" y="36675"/>
                                          </a:lnTo>
                                          <a:lnTo>
                                            <a:pt x="58275" y="-9"/>
                                          </a:lnTo>
                                          <a:lnTo>
                                            <a:pt x="70096" y="-9"/>
                                          </a:lnTo>
                                          <a:lnTo>
                                            <a:pt x="70096" y="89325"/>
                                          </a:lnTo>
                                          <a:lnTo>
                                            <a:pt x="58275" y="89325"/>
                                          </a:lnTo>
                                          <a:lnTo>
                                            <a:pt x="58275" y="47217"/>
                                          </a:lnTo>
                                          <a:lnTo>
                                            <a:pt x="11840" y="47217"/>
                                          </a:lnTo>
                                          <a:lnTo>
                                            <a:pt x="11840" y="89325"/>
                                          </a:lnTo>
                                          <a:lnTo>
                                            <a:pt x="18" y="89325"/>
                                          </a:lnTo>
                                          <a:close/>
                                        </a:path>
                                      </a:pathLst>
                                    </a:custGeom>
                                    <a:solidFill>
                                      <a:srgbClr val="808080">
                                        <a:alpha val="100000"/>
                                      </a:srgbClr>
                                    </a:solidFill>
                                  </wps:spPr>
                                  <wps:style>
                                    <a:lnRef idx="0">
                                      <a:scrgbClr r="0" g="0" b="0"/>
                                    </a:lnRef>
                                    <a:fillRef idx="0">
                                      <a:scrgbClr r="0" g="0" b="0"/>
                                    </a:fillRef>
                                    <a:effectRef idx="0">
                                      <a:scrgbClr r="0" g="0" b="0"/>
                                    </a:effectRef>
                                    <a:fontRef idx="minor"/>
                                  </wps:style>
                                  <wps:bodyPr/>
                                </wps:wsp>
                                <wps:wsp>
                                  <wps:cNvPr id="42" name="AtomLabel7"/>
                                  <wps:cNvSpPr/>
                                  <wps:spPr>
                                    <a:xfrm>
                                      <a:off x="47500" y="314996"/>
                                      <a:ext cx="70087" cy="89325"/>
                                    </a:xfrm>
                                    <a:custGeom>
                                      <a:avLst/>
                                      <a:gdLst/>
                                      <a:ahLst/>
                                      <a:cxnLst/>
                                      <a:rect l="l" t="t" r="r" b="b"/>
                                      <a:pathLst>
                                        <a:path w="70087" h="89325">
                                          <a:moveTo>
                                            <a:pt x="18" y="89325"/>
                                          </a:moveTo>
                                          <a:lnTo>
                                            <a:pt x="18" y="-9"/>
                                          </a:lnTo>
                                          <a:lnTo>
                                            <a:pt x="11840" y="-9"/>
                                          </a:lnTo>
                                          <a:lnTo>
                                            <a:pt x="11840" y="36675"/>
                                          </a:lnTo>
                                          <a:lnTo>
                                            <a:pt x="58275" y="36675"/>
                                          </a:lnTo>
                                          <a:lnTo>
                                            <a:pt x="58275" y="-9"/>
                                          </a:lnTo>
                                          <a:lnTo>
                                            <a:pt x="70096" y="-9"/>
                                          </a:lnTo>
                                          <a:lnTo>
                                            <a:pt x="70096" y="89325"/>
                                          </a:lnTo>
                                          <a:lnTo>
                                            <a:pt x="58275" y="89325"/>
                                          </a:lnTo>
                                          <a:lnTo>
                                            <a:pt x="58275" y="47217"/>
                                          </a:lnTo>
                                          <a:lnTo>
                                            <a:pt x="11840" y="47217"/>
                                          </a:lnTo>
                                          <a:lnTo>
                                            <a:pt x="11840" y="89325"/>
                                          </a:lnTo>
                                          <a:lnTo>
                                            <a:pt x="18" y="89325"/>
                                          </a:lnTo>
                                          <a:close/>
                                        </a:path>
                                      </a:pathLst>
                                    </a:custGeom>
                                    <a:solidFill>
                                      <a:srgbClr val="808080">
                                        <a:alpha val="100000"/>
                                      </a:srgbClr>
                                    </a:solidFill>
                                  </wps:spPr>
                                  <wps:style>
                                    <a:lnRef idx="0">
                                      <a:scrgbClr r="0" g="0" b="0"/>
                                    </a:lnRef>
                                    <a:fillRef idx="0">
                                      <a:scrgbClr r="0" g="0" b="0"/>
                                    </a:fillRef>
                                    <a:effectRef idx="0">
                                      <a:scrgbClr r="0" g="0" b="0"/>
                                    </a:effectRef>
                                    <a:fontRef idx="minor"/>
                                  </wps:style>
                                  <wps:bodyPr/>
                                </wps:wsp>
                                <wps:wsp>
                                  <wps:cNvPr id="43" name="AtomLabel8"/>
                                  <wps:cNvSpPr/>
                                  <wps:spPr>
                                    <a:xfrm>
                                      <a:off x="134348" y="164591"/>
                                      <a:ext cx="70087" cy="89325"/>
                                    </a:xfrm>
                                    <a:custGeom>
                                      <a:avLst/>
                                      <a:gdLst/>
                                      <a:ahLst/>
                                      <a:cxnLst/>
                                      <a:rect l="l" t="t" r="r" b="b"/>
                                      <a:pathLst>
                                        <a:path w="70087" h="89325">
                                          <a:moveTo>
                                            <a:pt x="18" y="89325"/>
                                          </a:moveTo>
                                          <a:lnTo>
                                            <a:pt x="18" y="-9"/>
                                          </a:lnTo>
                                          <a:lnTo>
                                            <a:pt x="11840" y="-9"/>
                                          </a:lnTo>
                                          <a:lnTo>
                                            <a:pt x="11840" y="36675"/>
                                          </a:lnTo>
                                          <a:lnTo>
                                            <a:pt x="58275" y="36675"/>
                                          </a:lnTo>
                                          <a:lnTo>
                                            <a:pt x="58275" y="-9"/>
                                          </a:lnTo>
                                          <a:lnTo>
                                            <a:pt x="70096" y="-9"/>
                                          </a:lnTo>
                                          <a:lnTo>
                                            <a:pt x="70096" y="89325"/>
                                          </a:lnTo>
                                          <a:lnTo>
                                            <a:pt x="58275" y="89325"/>
                                          </a:lnTo>
                                          <a:lnTo>
                                            <a:pt x="58275" y="47217"/>
                                          </a:lnTo>
                                          <a:lnTo>
                                            <a:pt x="11840" y="47217"/>
                                          </a:lnTo>
                                          <a:lnTo>
                                            <a:pt x="11840" y="89325"/>
                                          </a:lnTo>
                                          <a:lnTo>
                                            <a:pt x="18" y="89325"/>
                                          </a:lnTo>
                                          <a:close/>
                                        </a:path>
                                      </a:pathLst>
                                    </a:custGeom>
                                    <a:solidFill>
                                      <a:srgbClr val="808080">
                                        <a:alpha val="100000"/>
                                      </a:srgbClr>
                                    </a:solidFill>
                                  </wps:spPr>
                                  <wps:style>
                                    <a:lnRef idx="0">
                                      <a:scrgbClr r="0" g="0" b="0"/>
                                    </a:lnRef>
                                    <a:fillRef idx="0">
                                      <a:scrgbClr r="0" g="0" b="0"/>
                                    </a:fillRef>
                                    <a:effectRef idx="0">
                                      <a:scrgbClr r="0" g="0" b="0"/>
                                    </a:effectRef>
                                    <a:fontRef idx="minor"/>
                                  </wps:style>
                                  <wps:bodyPr/>
                                </wps:wsp>
                                <wps:wsp>
                                  <wps:cNvPr id="44" name="AtomLabel9"/>
                                  <wps:cNvSpPr/>
                                  <wps:spPr>
                                    <a:xfrm>
                                      <a:off x="369228" y="47500"/>
                                      <a:ext cx="70087" cy="89325"/>
                                    </a:xfrm>
                                    <a:custGeom>
                                      <a:avLst/>
                                      <a:gdLst/>
                                      <a:ahLst/>
                                      <a:cxnLst/>
                                      <a:rect l="l" t="t" r="r" b="b"/>
                                      <a:pathLst>
                                        <a:path w="70087" h="89325">
                                          <a:moveTo>
                                            <a:pt x="18" y="89325"/>
                                          </a:moveTo>
                                          <a:lnTo>
                                            <a:pt x="18" y="-9"/>
                                          </a:lnTo>
                                          <a:lnTo>
                                            <a:pt x="11840" y="-9"/>
                                          </a:lnTo>
                                          <a:lnTo>
                                            <a:pt x="11840" y="36675"/>
                                          </a:lnTo>
                                          <a:lnTo>
                                            <a:pt x="58275" y="36675"/>
                                          </a:lnTo>
                                          <a:lnTo>
                                            <a:pt x="58275" y="-9"/>
                                          </a:lnTo>
                                          <a:lnTo>
                                            <a:pt x="70096" y="-9"/>
                                          </a:lnTo>
                                          <a:lnTo>
                                            <a:pt x="70096" y="89325"/>
                                          </a:lnTo>
                                          <a:lnTo>
                                            <a:pt x="58275" y="89325"/>
                                          </a:lnTo>
                                          <a:lnTo>
                                            <a:pt x="58275" y="47217"/>
                                          </a:lnTo>
                                          <a:lnTo>
                                            <a:pt x="11840" y="47217"/>
                                          </a:lnTo>
                                          <a:lnTo>
                                            <a:pt x="11840" y="89325"/>
                                          </a:lnTo>
                                          <a:lnTo>
                                            <a:pt x="18" y="89325"/>
                                          </a:lnTo>
                                          <a:close/>
                                        </a:path>
                                      </a:pathLst>
                                    </a:custGeom>
                                    <a:solidFill>
                                      <a:srgbClr val="808080">
                                        <a:alpha val="100000"/>
                                      </a:srgbClr>
                                    </a:solidFill>
                                  </wps:spPr>
                                  <wps:style>
                                    <a:lnRef idx="0">
                                      <a:scrgbClr r="0" g="0" b="0"/>
                                    </a:lnRef>
                                    <a:fillRef idx="0">
                                      <a:scrgbClr r="0" g="0" b="0"/>
                                    </a:fillRef>
                                    <a:effectRef idx="0">
                                      <a:scrgbClr r="0" g="0" b="0"/>
                                    </a:effectRef>
                                    <a:fontRef idx="minor"/>
                                  </wps:style>
                                  <wps:bodyPr/>
                                </wps:wsp>
                                <wps:wsp>
                                  <wps:cNvPr id="45" name="AtomLabel10"/>
                                  <wps:cNvSpPr/>
                                  <wps:spPr>
                                    <a:xfrm>
                                      <a:off x="806064" y="704225"/>
                                      <a:ext cx="70087" cy="89325"/>
                                    </a:xfrm>
                                    <a:custGeom>
                                      <a:avLst/>
                                      <a:gdLst/>
                                      <a:ahLst/>
                                      <a:cxnLst/>
                                      <a:rect l="l" t="t" r="r" b="b"/>
                                      <a:pathLst>
                                        <a:path w="70087" h="89325">
                                          <a:moveTo>
                                            <a:pt x="18" y="89325"/>
                                          </a:moveTo>
                                          <a:lnTo>
                                            <a:pt x="18" y="-9"/>
                                          </a:lnTo>
                                          <a:lnTo>
                                            <a:pt x="11840" y="-9"/>
                                          </a:lnTo>
                                          <a:lnTo>
                                            <a:pt x="11840" y="36675"/>
                                          </a:lnTo>
                                          <a:lnTo>
                                            <a:pt x="58275" y="36675"/>
                                          </a:lnTo>
                                          <a:lnTo>
                                            <a:pt x="58275" y="-9"/>
                                          </a:lnTo>
                                          <a:lnTo>
                                            <a:pt x="70096" y="-9"/>
                                          </a:lnTo>
                                          <a:lnTo>
                                            <a:pt x="70096" y="89325"/>
                                          </a:lnTo>
                                          <a:lnTo>
                                            <a:pt x="58275" y="89325"/>
                                          </a:lnTo>
                                          <a:lnTo>
                                            <a:pt x="58275" y="47217"/>
                                          </a:lnTo>
                                          <a:lnTo>
                                            <a:pt x="11840" y="47217"/>
                                          </a:lnTo>
                                          <a:lnTo>
                                            <a:pt x="11840" y="89325"/>
                                          </a:lnTo>
                                          <a:lnTo>
                                            <a:pt x="18" y="89325"/>
                                          </a:lnTo>
                                          <a:close/>
                                        </a:path>
                                      </a:pathLst>
                                    </a:custGeom>
                                    <a:solidFill>
                                      <a:srgbClr val="808080">
                                        <a:alpha val="100000"/>
                                      </a:srgbClr>
                                    </a:solidFill>
                                  </wps:spPr>
                                  <wps:style>
                                    <a:lnRef idx="0">
                                      <a:scrgbClr r="0" g="0" b="0"/>
                                    </a:lnRef>
                                    <a:fillRef idx="0">
                                      <a:scrgbClr r="0" g="0" b="0"/>
                                    </a:fillRef>
                                    <a:effectRef idx="0">
                                      <a:scrgbClr r="0" g="0" b="0"/>
                                    </a:effectRef>
                                    <a:fontRef idx="minor"/>
                                  </wps:style>
                                  <wps:bodyPr/>
                                </wps:wsp>
                                <wps:wsp>
                                  <wps:cNvPr id="46" name="AtomLabel11"/>
                                  <wps:cNvSpPr/>
                                  <wps:spPr>
                                    <a:xfrm>
                                      <a:off x="252246" y="903785"/>
                                      <a:ext cx="70087" cy="89325"/>
                                    </a:xfrm>
                                    <a:custGeom>
                                      <a:avLst/>
                                      <a:gdLst/>
                                      <a:ahLst/>
                                      <a:cxnLst/>
                                      <a:rect l="l" t="t" r="r" b="b"/>
                                      <a:pathLst>
                                        <a:path w="70087" h="89325">
                                          <a:moveTo>
                                            <a:pt x="18" y="89325"/>
                                          </a:moveTo>
                                          <a:lnTo>
                                            <a:pt x="18" y="-9"/>
                                          </a:lnTo>
                                          <a:lnTo>
                                            <a:pt x="11840" y="-9"/>
                                          </a:lnTo>
                                          <a:lnTo>
                                            <a:pt x="11840" y="36675"/>
                                          </a:lnTo>
                                          <a:lnTo>
                                            <a:pt x="58275" y="36675"/>
                                          </a:lnTo>
                                          <a:lnTo>
                                            <a:pt x="58275" y="-9"/>
                                          </a:lnTo>
                                          <a:lnTo>
                                            <a:pt x="70096" y="-9"/>
                                          </a:lnTo>
                                          <a:lnTo>
                                            <a:pt x="70096" y="89325"/>
                                          </a:lnTo>
                                          <a:lnTo>
                                            <a:pt x="58275" y="89325"/>
                                          </a:lnTo>
                                          <a:lnTo>
                                            <a:pt x="58275" y="47217"/>
                                          </a:lnTo>
                                          <a:lnTo>
                                            <a:pt x="11840" y="47217"/>
                                          </a:lnTo>
                                          <a:lnTo>
                                            <a:pt x="11840" y="89325"/>
                                          </a:lnTo>
                                          <a:lnTo>
                                            <a:pt x="18" y="89325"/>
                                          </a:lnTo>
                                          <a:close/>
                                        </a:path>
                                      </a:pathLst>
                                    </a:custGeom>
                                    <a:solidFill>
                                      <a:srgbClr val="808080">
                                        <a:alpha val="100000"/>
                                      </a:srgbClr>
                                    </a:solidFill>
                                  </wps:spPr>
                                  <wps:style>
                                    <a:lnRef idx="0">
                                      <a:scrgbClr r="0" g="0" b="0"/>
                                    </a:lnRef>
                                    <a:fillRef idx="0">
                                      <a:scrgbClr r="0" g="0" b="0"/>
                                    </a:fillRef>
                                    <a:effectRef idx="0">
                                      <a:scrgbClr r="0" g="0" b="0"/>
                                    </a:effectRef>
                                    <a:fontRef idx="minor"/>
                                  </wps:style>
                                  <wps:bodyPr/>
                                </wps:wsp>
                                <wps:wsp>
                                  <wps:cNvPr id="47" name="BondLine2"/>
                                  <wps:cNvSpPr/>
                                  <wps:spPr>
                                    <a:xfrm>
                                      <a:off x="270171" y="585594"/>
                                      <a:ext cx="134100" cy="77425"/>
                                    </a:xfrm>
                                    <a:custGeom>
                                      <a:avLst/>
                                      <a:gdLst/>
                                      <a:ahLst/>
                                      <a:cxnLst/>
                                      <a:rect l="l" t="t" r="r" b="b"/>
                                      <a:pathLst>
                                        <a:path w="134100" h="77425">
                                          <a:moveTo>
                                            <a:pt x="0" y="0"/>
                                          </a:moveTo>
                                          <a:lnTo>
                                            <a:pt x="134100" y="77425"/>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48" name="BondLine3"/>
                                  <wps:cNvSpPr/>
                                  <wps:spPr>
                                    <a:xfrm>
                                      <a:off x="215583" y="336193"/>
                                      <a:ext cx="0" cy="157559"/>
                                    </a:xfrm>
                                    <a:custGeom>
                                      <a:avLst/>
                                      <a:gdLst/>
                                      <a:ahLst/>
                                      <a:cxnLst/>
                                      <a:rect l="l" t="t" r="r" b="b"/>
                                      <a:pathLst>
                                        <a:path h="157559">
                                          <a:moveTo>
                                            <a:pt x="0" y="157559"/>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49" name="BondLine4"/>
                                  <wps:cNvSpPr/>
                                  <wps:spPr>
                                    <a:xfrm>
                                      <a:off x="592959" y="287380"/>
                                      <a:ext cx="151596" cy="48812"/>
                                    </a:xfrm>
                                    <a:custGeom>
                                      <a:avLst/>
                                      <a:gdLst/>
                                      <a:ahLst/>
                                      <a:cxnLst/>
                                      <a:rect l="l" t="t" r="r" b="b"/>
                                      <a:pathLst>
                                        <a:path w="151596" h="48812">
                                          <a:moveTo>
                                            <a:pt x="151596" y="0"/>
                                          </a:moveTo>
                                          <a:lnTo>
                                            <a:pt x="0" y="48812"/>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50" name="BondLine5"/>
                                  <wps:cNvSpPr/>
                                  <wps:spPr>
                                    <a:xfrm>
                                      <a:off x="839684" y="325703"/>
                                      <a:ext cx="86616" cy="119431"/>
                                    </a:xfrm>
                                    <a:custGeom>
                                      <a:avLst/>
                                      <a:gdLst/>
                                      <a:ahLst/>
                                      <a:cxnLst/>
                                      <a:rect l="l" t="t" r="r" b="b"/>
                                      <a:pathLst>
                                        <a:path w="86616" h="119431">
                                          <a:moveTo>
                                            <a:pt x="0" y="0"/>
                                          </a:moveTo>
                                          <a:lnTo>
                                            <a:pt x="86616" y="119431"/>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51" name="BondLine6"/>
                                  <wps:cNvSpPr/>
                                  <wps:spPr>
                                    <a:xfrm>
                                      <a:off x="404271" y="663019"/>
                                      <a:ext cx="0" cy="157559"/>
                                    </a:xfrm>
                                    <a:custGeom>
                                      <a:avLst/>
                                      <a:gdLst/>
                                      <a:ahLst/>
                                      <a:cxnLst/>
                                      <a:rect l="l" t="t" r="r" b="b"/>
                                      <a:pathLst>
                                        <a:path h="157559">
                                          <a:moveTo>
                                            <a:pt x="0" y="157559"/>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52" name="BondLine7"/>
                                  <wps:cNvSpPr/>
                                  <wps:spPr>
                                    <a:xfrm>
                                      <a:off x="334208" y="912422"/>
                                      <a:ext cx="15475" cy="8935"/>
                                    </a:xfrm>
                                    <a:custGeom>
                                      <a:avLst/>
                                      <a:gdLst/>
                                      <a:ahLst/>
                                      <a:cxnLst/>
                                      <a:rect l="l" t="t" r="r" b="b"/>
                                      <a:pathLst>
                                        <a:path w="15475" h="8935">
                                          <a:moveTo>
                                            <a:pt x="15475" y="0"/>
                                          </a:moveTo>
                                          <a:lnTo>
                                            <a:pt x="0" y="8935"/>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53" name="BondLine8"/>
                                  <wps:cNvSpPr/>
                                  <wps:spPr>
                                    <a:xfrm>
                                      <a:off x="926301" y="423474"/>
                                      <a:ext cx="163296" cy="0"/>
                                    </a:xfrm>
                                    <a:custGeom>
                                      <a:avLst/>
                                      <a:gdLst/>
                                      <a:ahLst/>
                                      <a:cxnLst/>
                                      <a:rect l="l" t="t" r="r" b="b"/>
                                      <a:pathLst>
                                        <a:path w="163296">
                                          <a:moveTo>
                                            <a:pt x="163296" y="0"/>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54" name="BondLine9"/>
                                  <wps:cNvSpPr/>
                                  <wps:spPr>
                                    <a:xfrm>
                                      <a:off x="926301" y="466796"/>
                                      <a:ext cx="163296" cy="0"/>
                                    </a:xfrm>
                                    <a:custGeom>
                                      <a:avLst/>
                                      <a:gdLst/>
                                      <a:ahLst/>
                                      <a:cxnLst/>
                                      <a:rect l="l" t="t" r="r" b="b"/>
                                      <a:pathLst>
                                        <a:path w="163296">
                                          <a:moveTo>
                                            <a:pt x="163296" y="0"/>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55" name="BondLine10"/>
                                  <wps:cNvSpPr/>
                                  <wps:spPr>
                                    <a:xfrm>
                                      <a:off x="404271" y="554077"/>
                                      <a:ext cx="188687" cy="108942"/>
                                    </a:xfrm>
                                    <a:custGeom>
                                      <a:avLst/>
                                      <a:gdLst/>
                                      <a:ahLst/>
                                      <a:cxnLst/>
                                      <a:rect l="l" t="t" r="r" b="b"/>
                                      <a:pathLst>
                                        <a:path w="188687" h="108942">
                                          <a:moveTo>
                                            <a:pt x="188687" y="0"/>
                                          </a:moveTo>
                                          <a:lnTo>
                                            <a:pt x="0" y="108942"/>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56" name="BondLine11"/>
                                  <wps:cNvSpPr/>
                                  <wps:spPr>
                                    <a:xfrm>
                                      <a:off x="592959" y="336193"/>
                                      <a:ext cx="0" cy="217884"/>
                                    </a:xfrm>
                                    <a:custGeom>
                                      <a:avLst/>
                                      <a:gdLst/>
                                      <a:ahLst/>
                                      <a:cxnLst/>
                                      <a:rect l="l" t="t" r="r" b="b"/>
                                      <a:pathLst>
                                        <a:path h="217884">
                                          <a:moveTo>
                                            <a:pt x="0" y="217884"/>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57" name="BondLine12"/>
                                  <wps:cNvSpPr/>
                                  <wps:spPr>
                                    <a:xfrm>
                                      <a:off x="592959" y="554077"/>
                                      <a:ext cx="206184" cy="66389"/>
                                    </a:xfrm>
                                    <a:custGeom>
                                      <a:avLst/>
                                      <a:gdLst/>
                                      <a:ahLst/>
                                      <a:cxnLst/>
                                      <a:rect l="l" t="t" r="r" b="b"/>
                                      <a:pathLst>
                                        <a:path w="206184" h="66389">
                                          <a:moveTo>
                                            <a:pt x="0" y="0"/>
                                          </a:moveTo>
                                          <a:lnTo>
                                            <a:pt x="206184" y="66389"/>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58" name="BondLine13"/>
                                  <wps:cNvSpPr/>
                                  <wps:spPr>
                                    <a:xfrm>
                                      <a:off x="647548" y="526142"/>
                                      <a:ext cx="123710" cy="39833"/>
                                    </a:xfrm>
                                    <a:custGeom>
                                      <a:avLst/>
                                      <a:gdLst/>
                                      <a:ahLst/>
                                      <a:cxnLst/>
                                      <a:rect l="l" t="t" r="r" b="b"/>
                                      <a:pathLst>
                                        <a:path w="123710" h="39833">
                                          <a:moveTo>
                                            <a:pt x="0" y="0"/>
                                          </a:moveTo>
                                          <a:lnTo>
                                            <a:pt x="123710" y="39833"/>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59" name="BondLine14"/>
                                  <wps:cNvSpPr/>
                                  <wps:spPr>
                                    <a:xfrm>
                                      <a:off x="404271" y="663019"/>
                                      <a:ext cx="70085" cy="40458"/>
                                    </a:xfrm>
                                    <a:custGeom>
                                      <a:avLst/>
                                      <a:gdLst/>
                                      <a:ahLst/>
                                      <a:cxnLst/>
                                      <a:rect l="l" t="t" r="r" b="b"/>
                                      <a:pathLst>
                                        <a:path w="70085" h="40458">
                                          <a:moveTo>
                                            <a:pt x="0" y="0"/>
                                          </a:moveTo>
                                          <a:lnTo>
                                            <a:pt x="70085" y="40458"/>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60" name="BondLine15"/>
                                  <wps:cNvSpPr/>
                                  <wps:spPr>
                                    <a:xfrm>
                                      <a:off x="404271" y="227250"/>
                                      <a:ext cx="188687" cy="108942"/>
                                    </a:xfrm>
                                    <a:custGeom>
                                      <a:avLst/>
                                      <a:gdLst/>
                                      <a:ahLst/>
                                      <a:cxnLst/>
                                      <a:rect l="l" t="t" r="r" b="b"/>
                                      <a:pathLst>
                                        <a:path w="188687" h="108942">
                                          <a:moveTo>
                                            <a:pt x="188687" y="108942"/>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61" name="BondLine16"/>
                                  <wps:cNvSpPr/>
                                  <wps:spPr>
                                    <a:xfrm>
                                      <a:off x="420129" y="286430"/>
                                      <a:ext cx="113652" cy="65619"/>
                                    </a:xfrm>
                                    <a:custGeom>
                                      <a:avLst/>
                                      <a:gdLst/>
                                      <a:ahLst/>
                                      <a:cxnLst/>
                                      <a:rect l="l" t="t" r="r" b="b"/>
                                      <a:pathLst>
                                        <a:path w="113652" h="65619">
                                          <a:moveTo>
                                            <a:pt x="113652" y="65619"/>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62" name="BondLine17"/>
                                  <wps:cNvSpPr/>
                                  <wps:spPr>
                                    <a:xfrm>
                                      <a:off x="215583" y="227250"/>
                                      <a:ext cx="188687" cy="108942"/>
                                    </a:xfrm>
                                    <a:custGeom>
                                      <a:avLst/>
                                      <a:gdLst/>
                                      <a:ahLst/>
                                      <a:cxnLst/>
                                      <a:rect l="l" t="t" r="r" b="b"/>
                                      <a:pathLst>
                                        <a:path w="188687" h="108942">
                                          <a:moveTo>
                                            <a:pt x="0" y="108942"/>
                                          </a:moveTo>
                                          <a:lnTo>
                                            <a:pt x="188687"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63" name="BondLine18"/>
                                  <wps:cNvSpPr/>
                                  <wps:spPr>
                                    <a:xfrm>
                                      <a:off x="129462" y="336193"/>
                                      <a:ext cx="86121" cy="15190"/>
                                    </a:xfrm>
                                    <a:custGeom>
                                      <a:avLst/>
                                      <a:gdLst/>
                                      <a:ahLst/>
                                      <a:cxnLst/>
                                      <a:rect l="l" t="t" r="r" b="b"/>
                                      <a:pathLst>
                                        <a:path w="86121" h="15190">
                                          <a:moveTo>
                                            <a:pt x="86121" y="0"/>
                                          </a:moveTo>
                                          <a:lnTo>
                                            <a:pt x="0" y="1519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56" name="BondLine19"/>
                                  <wps:cNvSpPr/>
                                  <wps:spPr>
                                    <a:xfrm>
                                      <a:off x="189965" y="265791"/>
                                      <a:ext cx="25618" cy="70401"/>
                                    </a:xfrm>
                                    <a:custGeom>
                                      <a:avLst/>
                                      <a:gdLst/>
                                      <a:ahLst/>
                                      <a:cxnLst/>
                                      <a:rect l="l" t="t" r="r" b="b"/>
                                      <a:pathLst>
                                        <a:path w="25618" h="70401">
                                          <a:moveTo>
                                            <a:pt x="25618" y="70401"/>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57" name="BondLine20"/>
                                  <wps:cNvSpPr/>
                                  <wps:spPr>
                                    <a:xfrm>
                                      <a:off x="404271" y="148699"/>
                                      <a:ext cx="0" cy="78550"/>
                                    </a:xfrm>
                                    <a:custGeom>
                                      <a:avLst/>
                                      <a:gdLst/>
                                      <a:ahLst/>
                                      <a:cxnLst/>
                                      <a:rect l="l" t="t" r="r" b="b"/>
                                      <a:pathLst>
                                        <a:path h="78550">
                                          <a:moveTo>
                                            <a:pt x="0" y="78550"/>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58" name="BondLine21"/>
                                  <wps:cNvSpPr/>
                                  <wps:spPr>
                                    <a:xfrm>
                                      <a:off x="799143" y="445135"/>
                                      <a:ext cx="127157" cy="175331"/>
                                    </a:xfrm>
                                    <a:custGeom>
                                      <a:avLst/>
                                      <a:gdLst/>
                                      <a:ahLst/>
                                      <a:cxnLst/>
                                      <a:rect l="l" t="t" r="r" b="b"/>
                                      <a:pathLst>
                                        <a:path w="127157" h="175331">
                                          <a:moveTo>
                                            <a:pt x="0" y="175331"/>
                                          </a:moveTo>
                                          <a:lnTo>
                                            <a:pt x="127157"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59" name="BondLine22"/>
                                  <wps:cNvSpPr/>
                                  <wps:spPr>
                                    <a:xfrm>
                                      <a:off x="799143" y="620466"/>
                                      <a:ext cx="23489" cy="71883"/>
                                    </a:xfrm>
                                    <a:custGeom>
                                      <a:avLst/>
                                      <a:gdLst/>
                                      <a:ahLst/>
                                      <a:cxnLst/>
                                      <a:rect l="l" t="t" r="r" b="b"/>
                                      <a:pathLst>
                                        <a:path w="23489" h="71883">
                                          <a:moveTo>
                                            <a:pt x="0" y="0"/>
                                          </a:moveTo>
                                          <a:lnTo>
                                            <a:pt x="23489" y="71883"/>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973CDEA" id="moleculeGroup" o:spid="_x0000_s1026" style="width:97.2pt;height:81.95pt;mso-position-horizontal-relative:char;mso-position-vertical-relative:line" coordsize="12343,1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">
                          <v:shape id="AtomLabel2" o:spid="_x0000_s1027" style="position:absolute;left:1728;top:5056;width:854;height:925;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AtomLabel3" o:spid="_x0000_s1028" style="position:absolute;left:7564;top:2213;width:854;height:925;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AtomLabel4" o:spid="_x0000_s1029" style="position:absolute;left:3615;top:8324;width:854;height:925;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AtomLabel5" o:spid="_x0000_s1030" style="position:absolute;left:11014;top:3966;width:854;height:925;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AtomLabel6" o:spid="_x0000_s1031" style="position:absolute;left:4862;top:6859;width:701;height:893;visibility:visible;mso-wrap-style:square;v-text-anchor:top" coordsize="70087,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" path="m18,89325l18,-9r11822,l11840,36675r46435,l58275,-9r11821,l70096,89325r-11821,l58275,47217r-46435,l11840,89325r-11822,xe" fillcolor="gray" stroked="f">
                            <v:path arrowok="t"/>
                          </v:shape>
                          <v:shape id="AtomLabel7" o:spid="_x0000_s1032" style="position:absolute;left:475;top:3149;width:700;height:894;visibility:visible;mso-wrap-style:square;v-text-anchor:top" coordsize="70087,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" path="m18,89325l18,-9r11822,l11840,36675r46435,l58275,-9r11821,l70096,89325r-11821,l58275,47217r-46435,l11840,89325r-11822,xe" fillcolor="gray" stroked="f">
                            <v:path arrowok="t"/>
                          </v:shape>
                          <v:shape id="AtomLabel8" o:spid="_x0000_s1033" style="position:absolute;left:1343;top:1645;width:701;height:894;visibility:visible;mso-wrap-style:square;v-text-anchor:top" coordsize="70087,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" path="m18,89325l18,-9r11822,l11840,36675r46435,l58275,-9r11821,l70096,89325r-11821,l58275,47217r-46435,l11840,89325r-11822,xe" fillcolor="gray" stroked="f">
                            <v:path arrowok="t"/>
                          </v:shape>
                          <v:shape id="AtomLabel9" o:spid="_x0000_s1034" style="position:absolute;left:3692;top:475;width:701;height:893;visibility:visible;mso-wrap-style:square;v-text-anchor:top" coordsize="70087,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" path="m18,89325l18,-9r11822,l11840,36675r46435,l58275,-9r11821,l70096,89325r-11821,l58275,47217r-46435,l11840,89325r-11822,xe" fillcolor="gray" stroked="f">
                            <v:path arrowok="t"/>
                          </v:shape>
                          <v:shape id="AtomLabel10" o:spid="_x0000_s1035" style="position:absolute;left:8060;top:7042;width:701;height:893;visibility:visible;mso-wrap-style:square;v-text-anchor:top" coordsize="70087,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" path="m18,89325l18,-9r11822,l11840,36675r46435,l58275,-9r11821,l70096,89325r-11821,l58275,47217r-46435,l11840,89325r-11822,xe" fillcolor="gray" stroked="f">
                            <v:path arrowok="t"/>
                          </v:shape>
                          <v:shape id="AtomLabel11" o:spid="_x0000_s1036" style="position:absolute;left:2522;top:9037;width:701;height:894;visibility:visible;mso-wrap-style:square;v-text-anchor:top" coordsize="70087,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" path="m18,89325l18,-9r11822,l11840,36675r46435,l58275,-9r11821,l70096,89325r-11821,l58275,47217r-46435,l11840,89325r-11822,xe" fillcolor="gray" stroked="f">
                            <v:path arrowok="t"/>
                          </v:shape>
                          <v:shape id="BondLine2" o:spid="_x0000_s1037" style="position:absolute;left:2701;top:5855;width:1341;height:775;visibility:visible;mso-wrap-style:square;v-text-anchor:top" coordsize="134100,7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" path="m,l134100,77425e" filled="f">
                            <v:stroke endcap="round"/>
                            <v:path arrowok="t"/>
                          </v:shape>
                          <v:shape id="BondLine3" o:spid="_x0000_s1038" style="position:absolute;left:2155;top:3361;width:0;height:1576;visibility:visible;mso-wrap-style:square;v-text-anchor:top" coordsize="0,15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" path="m,157559l,e" filled="f">
                            <v:stroke endcap="round"/>
                            <v:path arrowok="t"/>
                          </v:shape>
                          <v:shape id="BondLine4" o:spid="_x0000_s1039" style="position:absolute;left:5929;top:2873;width:1516;height:488;visibility:visible;mso-wrap-style:square;v-text-anchor:top" coordsize="151596,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" path="m151596,l,48812e" filled="f">
                            <v:stroke endcap="round"/>
                            <v:path arrowok="t"/>
                          </v:shape>
                          <v:shape id="BondLine5" o:spid="_x0000_s1040" style="position:absolute;left:8396;top:3257;width:867;height:1194;visibility:visible;mso-wrap-style:square;v-text-anchor:top" coordsize="86616,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" path="m,l86616,119431e" filled="f">
                            <v:stroke endcap="round"/>
                            <v:path arrowok="t"/>
                          </v:shape>
                          <v:shape id="BondLine6" o:spid="_x0000_s1041" style="position:absolute;left:4042;top:6630;width:0;height:1575;visibility:visible;mso-wrap-style:square;v-text-anchor:top" coordsize="0,15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" path="m,157559l,e" filled="f">
                            <v:stroke endcap="round"/>
                            <v:path arrowok="t"/>
                          </v:shape>
                          <v:shape id="BondLine7" o:spid="_x0000_s1042" style="position:absolute;left:3342;top:9124;width:154;height:89;visibility:visible;mso-wrap-style:square;v-text-anchor:top" coordsize="15475,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" path="m15475,l,8935e" filled="f">
                            <v:stroke endcap="round"/>
                            <v:path arrowok="t"/>
                          </v:shape>
                          <v:shape id="BondLine8" o:spid="_x0000_s1043" style="position:absolute;left:9263;top:4234;width:1632;height:0;visibility:visible;mso-wrap-style:square;v-text-anchor:top" coordsize="163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" path="m163296,l,e" filled="f">
                            <v:stroke endcap="round"/>
                            <v:path arrowok="t"/>
                          </v:shape>
                          <v:shape id="BondLine9" o:spid="_x0000_s1044" style="position:absolute;left:9263;top:4667;width:1632;height:0;visibility:visible;mso-wrap-style:square;v-text-anchor:top" coordsize="163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" path="m163296,l,e" filled="f">
                            <v:stroke endcap="round"/>
                            <v:path arrowok="t"/>
                          </v:shape>
                          <v:shape id="BondLine10" o:spid="_x0000_s1045" style="position:absolute;left:4042;top:5540;width:1887;height:1090;visibility:visible;mso-wrap-style:square;v-text-anchor:top" coordsize="188687,10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" path="m188687,l,108942e" filled="f">
                            <v:stroke endcap="round"/>
                            <v:path arrowok="t"/>
                          </v:shape>
                          <v:shape id="BondLine11" o:spid="_x0000_s1046" style="position:absolute;left:5929;top:3361;width:0;height:2179;visibility:visible;mso-wrap-style:square;v-text-anchor:top" coordsize="0,21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" path="m,217884l,e" filled="f">
                            <v:stroke endcap="round"/>
                            <v:path arrowok="t"/>
                          </v:shape>
                          <v:shape id="BondLine12" o:spid="_x0000_s1047" style="position:absolute;left:5929;top:5540;width:2062;height:664;visibility:visible;mso-wrap-style:square;v-text-anchor:top" coordsize="206184,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" path="m,l206184,66389e" filled="f">
                            <v:stroke endcap="round"/>
                            <v:path arrowok="t"/>
                          </v:shape>
                          <v:shape id="BondLine13" o:spid="_x0000_s1048" style="position:absolute;left:6475;top:5261;width:1237;height:398;visibility:visible;mso-wrap-style:square;v-text-anchor:top" coordsize="123710,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" path="m,l123710,39833e" filled="f">
                            <v:stroke endcap="round"/>
                            <v:path arrowok="t"/>
                          </v:shape>
                          <v:shape id="BondLine14" o:spid="_x0000_s1049" style="position:absolute;left:4042;top:6630;width:701;height:404;visibility:visible;mso-wrap-style:square;v-text-anchor:top" coordsize="70085,4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" path="m,l70085,40458e" filled="f">
                            <v:stroke endcap="round"/>
                            <v:path arrowok="t"/>
                          </v:shape>
                          <v:shape id="BondLine15" o:spid="_x0000_s1050" style="position:absolute;left:4042;top:2272;width:1887;height:1089;visibility:visible;mso-wrap-style:square;v-text-anchor:top" coordsize="188687,10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" path="m188687,108942l,e" filled="f">
                            <v:stroke endcap="round"/>
                            <v:path arrowok="t"/>
                          </v:shape>
                          <v:shape id="BondLine16" o:spid="_x0000_s1051" style="position:absolute;left:4201;top:2864;width:1136;height:656;visibility:visible;mso-wrap-style:square;v-text-anchor:top" coordsize="113652,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" path="m113652,65619l,e" filled="f">
                            <v:stroke endcap="round"/>
                            <v:path arrowok="t"/>
                          </v:shape>
                          <v:shape id="BondLine17" o:spid="_x0000_s1052" style="position:absolute;left:2155;top:2272;width:1887;height:1089;visibility:visible;mso-wrap-style:square;v-text-anchor:top" coordsize="188687,10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" path="m,108942l188687,e" filled="f">
                            <v:stroke endcap="round"/>
                            <v:path arrowok="t"/>
                          </v:shape>
                          <v:shape id="BondLine18" o:spid="_x0000_s1053" style="position:absolute;left:1294;top:3361;width:861;height:152;visibility:visible;mso-wrap-style:square;v-text-anchor:top" coordsize="86121,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" path="m86121,l,15190e" filled="f">
                            <v:stroke endcap="round"/>
                            <v:path arrowok="t"/>
                          </v:shape>
                          <v:shape id="BondLine19" o:spid="_x0000_s1054" style="position:absolute;left:1899;top:2657;width:256;height:704;visibility:visible;mso-wrap-style:square;v-text-anchor:top" coordsize="25618,7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" path="m25618,70401l,e" filled="f">
                            <v:stroke endcap="round"/>
                            <v:path arrowok="t"/>
                          </v:shape>
                          <v:shape id="BondLine20" o:spid="_x0000_s1055" style="position:absolute;left:4042;top:1486;width:0;height:786;visibility:visible;mso-wrap-style:square;v-text-anchor:top" coordsize="0,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" path="m,78550l,e" filled="f">
                            <v:stroke endcap="round"/>
                            <v:path arrowok="t"/>
                          </v:shape>
                          <v:shape id="BondLine21" o:spid="_x0000_s1056" style="position:absolute;left:7991;top:4451;width:1272;height:1753;visibility:visible;mso-wrap-style:square;v-text-anchor:top" coordsize="127157,17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" path="m,175331l127157,e" filled="f">
                            <v:stroke endcap="round"/>
                            <v:path arrowok="t"/>
                          </v:shape>
                          <v:shape id="BondLine22" o:spid="_x0000_s1057" style="position:absolute;left:7991;top:6204;width:235;height:719;visibility:visible;mso-wrap-style:square;v-text-anchor:top" coordsize="23489,7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" path="m,l23489,71883e" filled="f">
                            <v:stroke endcap="round"/>
                            <v:path arrowok="t"/>
                          </v:shape>
                          <w10:anchorlock/>
                        </v:group>
                      </w:pict>
                    </mc:Fallback>
                  </mc:AlternateContent>
                </w:r>
              </w:p>
            </w:tc>
          </w:sdtContent>
        </w:sdt>
      </w:tr>
      <w:tr w:rsidR="00A640B5" w:rsidTr="00A640B5">
        <w:tc>
          <w:tcPr>
            <w:tcW w:w="2556" w:type="dxa"/>
          </w:tcPr>
          <w:p w:rsidR="00A640B5" w:rsidRDefault="00A640B5" w:rsidP="00A640B5">
            <w:pPr>
              <w:pStyle w:val="BodyText"/>
            </w:pPr>
            <w:r>
              <w:t>Off</w:t>
            </w:r>
          </w:p>
        </w:tc>
        <w:tc>
          <w:tcPr>
            <w:tcW w:w="2557" w:type="dxa"/>
          </w:tcPr>
          <w:p w:rsidR="00A640B5" w:rsidRDefault="00A640B5" w:rsidP="00A640B5">
            <w:pPr>
              <w:pStyle w:val="BodyText"/>
            </w:pPr>
            <w:r>
              <w:t>Removed</w:t>
            </w:r>
          </w:p>
        </w:tc>
        <w:tc>
          <w:tcPr>
            <w:tcW w:w="2557" w:type="dxa"/>
          </w:tcPr>
          <w:sdt>
            <w:sdtPr>
              <w:alias w:val="Chemistry"/>
              <w:tag w:val="12c1856581c34243ab1d68a68710db77"/>
              <w:id w:val="594827155"/>
              <w:lock w:val="contentLocked"/>
              <w:placeholder>
                <w:docPart w:val="EBE1B8EF133744D5B9AC7762D08D0195"/>
              </w:placeholder>
            </w:sdtPr>
            <w:sdtContent>
              <w:p w:rsidR="00A640B5" w:rsidRDefault="00A640B5" w:rsidP="00A640B5">
                <w:pPr>
                  <w:pStyle w:val="BodyText"/>
                </w:pPr>
                <w:r>
                  <w:rPr>
                    <w:noProof/>
                    <w:lang w:val="en-GB" w:eastAsia="en-GB"/>
                  </w:rPr>
                  <mc:AlternateContent>
                    <mc:Choice Requires="wpg">
                      <w:drawing>
                        <wp:inline distT="0" distB="0" distL="0" distR="0" wp14:anchorId="3C54F213" wp14:editId="21D79028">
                          <wp:extent cx="1109026" cy="798575"/>
                          <wp:effectExtent l="0" t="0" r="0" b="0"/>
                          <wp:docPr id="260" name="moleculeGroup"/>
                          <wp:cNvGraphicFramePr/>
                          <a:graphic xmlns:a="http://schemas.openxmlformats.org/drawingml/2006/main">
                            <a:graphicData uri="http://schemas.microsoft.com/office/word/2010/wordprocessingGroup">
                              <wpg:wgp>
                                <wpg:cNvGrpSpPr/>
                                <wpg:grpSpPr>
                                  <a:xfrm>
                                    <a:off x="0" y="0"/>
                                    <a:ext cx="1109026" cy="798575"/>
                                    <a:chOff x="0" y="0"/>
                                    <a:chExt cx="1109026" cy="798575"/>
                                  </a:xfrm>
                                </wpg:grpSpPr>
                                <wps:wsp>
                                  <wps:cNvPr id="261" name="AtomLabel2"/>
                                  <wps:cNvSpPr/>
                                  <wps:spPr>
                                    <a:xfrm>
                                      <a:off x="47500" y="331773"/>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262" name="AtomLabel3"/>
                                  <wps:cNvSpPr/>
                                  <wps:spPr>
                                    <a:xfrm>
                                      <a:off x="631059" y="47500"/>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263" name="AtomLabel4"/>
                                  <wps:cNvSpPr/>
                                  <wps:spPr>
                                    <a:xfrm>
                                      <a:off x="236187" y="658600"/>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264" name="AtomLabel5"/>
                                  <wps:cNvSpPr/>
                                  <wps:spPr>
                                    <a:xfrm>
                                      <a:off x="976101" y="222831"/>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280" name="BondLine2"/>
                                  <wps:cNvSpPr/>
                                  <wps:spPr>
                                    <a:xfrm>
                                      <a:off x="144800" y="411740"/>
                                      <a:ext cx="134100" cy="77425"/>
                                    </a:xfrm>
                                    <a:custGeom>
                                      <a:avLst/>
                                      <a:gdLst/>
                                      <a:ahLst/>
                                      <a:cxnLst/>
                                      <a:rect l="l" t="t" r="r" b="b"/>
                                      <a:pathLst>
                                        <a:path w="134100" h="77425">
                                          <a:moveTo>
                                            <a:pt x="0" y="0"/>
                                          </a:moveTo>
                                          <a:lnTo>
                                            <a:pt x="134100" y="77425"/>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81" name="BondLine3"/>
                                  <wps:cNvSpPr/>
                                  <wps:spPr>
                                    <a:xfrm>
                                      <a:off x="90212" y="162339"/>
                                      <a:ext cx="0" cy="157559"/>
                                    </a:xfrm>
                                    <a:custGeom>
                                      <a:avLst/>
                                      <a:gdLst/>
                                      <a:ahLst/>
                                      <a:cxnLst/>
                                      <a:rect l="l" t="t" r="r" b="b"/>
                                      <a:pathLst>
                                        <a:path h="157559">
                                          <a:moveTo>
                                            <a:pt x="0" y="157559"/>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82" name="BondLine4"/>
                                  <wps:cNvSpPr/>
                                  <wps:spPr>
                                    <a:xfrm>
                                      <a:off x="467588" y="113526"/>
                                      <a:ext cx="151596" cy="48812"/>
                                    </a:xfrm>
                                    <a:custGeom>
                                      <a:avLst/>
                                      <a:gdLst/>
                                      <a:ahLst/>
                                      <a:cxnLst/>
                                      <a:rect l="l" t="t" r="r" b="b"/>
                                      <a:pathLst>
                                        <a:path w="151596" h="48812">
                                          <a:moveTo>
                                            <a:pt x="151596" y="0"/>
                                          </a:moveTo>
                                          <a:lnTo>
                                            <a:pt x="0" y="48812"/>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83" name="BondLine5"/>
                                  <wps:cNvSpPr/>
                                  <wps:spPr>
                                    <a:xfrm>
                                      <a:off x="714313" y="151850"/>
                                      <a:ext cx="86616" cy="119431"/>
                                    </a:xfrm>
                                    <a:custGeom>
                                      <a:avLst/>
                                      <a:gdLst/>
                                      <a:ahLst/>
                                      <a:cxnLst/>
                                      <a:rect l="l" t="t" r="r" b="b"/>
                                      <a:pathLst>
                                        <a:path w="86616" h="119431">
                                          <a:moveTo>
                                            <a:pt x="0" y="0"/>
                                          </a:moveTo>
                                          <a:lnTo>
                                            <a:pt x="86616" y="119431"/>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84" name="BondLine6"/>
                                  <wps:cNvSpPr/>
                                  <wps:spPr>
                                    <a:xfrm>
                                      <a:off x="278900" y="489166"/>
                                      <a:ext cx="0" cy="157559"/>
                                    </a:xfrm>
                                    <a:custGeom>
                                      <a:avLst/>
                                      <a:gdLst/>
                                      <a:ahLst/>
                                      <a:cxnLst/>
                                      <a:rect l="l" t="t" r="r" b="b"/>
                                      <a:pathLst>
                                        <a:path h="157559">
                                          <a:moveTo>
                                            <a:pt x="0" y="157559"/>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85" name="BondLine7"/>
                                  <wps:cNvSpPr/>
                                  <wps:spPr>
                                    <a:xfrm>
                                      <a:off x="800929" y="249493"/>
                                      <a:ext cx="163296" cy="0"/>
                                    </a:xfrm>
                                    <a:custGeom>
                                      <a:avLst/>
                                      <a:gdLst/>
                                      <a:ahLst/>
                                      <a:cxnLst/>
                                      <a:rect l="l" t="t" r="r" b="b"/>
                                      <a:pathLst>
                                        <a:path w="163296">
                                          <a:moveTo>
                                            <a:pt x="163296" y="0"/>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86" name="BondLine8"/>
                                  <wps:cNvSpPr/>
                                  <wps:spPr>
                                    <a:xfrm>
                                      <a:off x="800929" y="293069"/>
                                      <a:ext cx="163296" cy="0"/>
                                    </a:xfrm>
                                    <a:custGeom>
                                      <a:avLst/>
                                      <a:gdLst/>
                                      <a:ahLst/>
                                      <a:cxnLst/>
                                      <a:rect l="l" t="t" r="r" b="b"/>
                                      <a:pathLst>
                                        <a:path w="163296">
                                          <a:moveTo>
                                            <a:pt x="163296" y="0"/>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87" name="BondLine9"/>
                                  <wps:cNvSpPr/>
                                  <wps:spPr>
                                    <a:xfrm>
                                      <a:off x="278900" y="380223"/>
                                      <a:ext cx="188687" cy="108942"/>
                                    </a:xfrm>
                                    <a:custGeom>
                                      <a:avLst/>
                                      <a:gdLst/>
                                      <a:ahLst/>
                                      <a:cxnLst/>
                                      <a:rect l="l" t="t" r="r" b="b"/>
                                      <a:pathLst>
                                        <a:path w="188687" h="108942">
                                          <a:moveTo>
                                            <a:pt x="188687" y="0"/>
                                          </a:moveTo>
                                          <a:lnTo>
                                            <a:pt x="0" y="108942"/>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88" name="BondLine10"/>
                                  <wps:cNvSpPr/>
                                  <wps:spPr>
                                    <a:xfrm>
                                      <a:off x="467588" y="162339"/>
                                      <a:ext cx="0" cy="217884"/>
                                    </a:xfrm>
                                    <a:custGeom>
                                      <a:avLst/>
                                      <a:gdLst/>
                                      <a:ahLst/>
                                      <a:cxnLst/>
                                      <a:rect l="l" t="t" r="r" b="b"/>
                                      <a:pathLst>
                                        <a:path h="217884">
                                          <a:moveTo>
                                            <a:pt x="0" y="217884"/>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89" name="BondLine11"/>
                                  <wps:cNvSpPr/>
                                  <wps:spPr>
                                    <a:xfrm>
                                      <a:off x="467588" y="380223"/>
                                      <a:ext cx="206184" cy="66389"/>
                                    </a:xfrm>
                                    <a:custGeom>
                                      <a:avLst/>
                                      <a:gdLst/>
                                      <a:ahLst/>
                                      <a:cxnLst/>
                                      <a:rect l="l" t="t" r="r" b="b"/>
                                      <a:pathLst>
                                        <a:path w="206184" h="66389">
                                          <a:moveTo>
                                            <a:pt x="0" y="0"/>
                                          </a:moveTo>
                                          <a:lnTo>
                                            <a:pt x="206184" y="66389"/>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90" name="BondLine12"/>
                                  <wps:cNvSpPr/>
                                  <wps:spPr>
                                    <a:xfrm>
                                      <a:off x="522497" y="352125"/>
                                      <a:ext cx="123226" cy="39677"/>
                                    </a:xfrm>
                                    <a:custGeom>
                                      <a:avLst/>
                                      <a:gdLst/>
                                      <a:ahLst/>
                                      <a:cxnLst/>
                                      <a:rect l="l" t="t" r="r" b="b"/>
                                      <a:pathLst>
                                        <a:path w="123226" h="39677">
                                          <a:moveTo>
                                            <a:pt x="0" y="0"/>
                                          </a:moveTo>
                                          <a:lnTo>
                                            <a:pt x="123226" y="39677"/>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91" name="BondLine13"/>
                                  <wps:cNvSpPr/>
                                  <wps:spPr>
                                    <a:xfrm>
                                      <a:off x="278900" y="53397"/>
                                      <a:ext cx="188687" cy="108942"/>
                                    </a:xfrm>
                                    <a:custGeom>
                                      <a:avLst/>
                                      <a:gdLst/>
                                      <a:ahLst/>
                                      <a:cxnLst/>
                                      <a:rect l="l" t="t" r="r" b="b"/>
                                      <a:pathLst>
                                        <a:path w="188687" h="108942">
                                          <a:moveTo>
                                            <a:pt x="188687" y="108942"/>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92" name="BondLine14"/>
                                  <wps:cNvSpPr/>
                                  <wps:spPr>
                                    <a:xfrm>
                                      <a:off x="294850" y="112923"/>
                                      <a:ext cx="113212" cy="65365"/>
                                    </a:xfrm>
                                    <a:custGeom>
                                      <a:avLst/>
                                      <a:gdLst/>
                                      <a:ahLst/>
                                      <a:cxnLst/>
                                      <a:rect l="l" t="t" r="r" b="b"/>
                                      <a:pathLst>
                                        <a:path w="113212" h="65365">
                                          <a:moveTo>
                                            <a:pt x="113212" y="65365"/>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93" name="BondLine15"/>
                                  <wps:cNvSpPr/>
                                  <wps:spPr>
                                    <a:xfrm>
                                      <a:off x="90212" y="53397"/>
                                      <a:ext cx="188687" cy="108942"/>
                                    </a:xfrm>
                                    <a:custGeom>
                                      <a:avLst/>
                                      <a:gdLst/>
                                      <a:ahLst/>
                                      <a:cxnLst/>
                                      <a:rect l="l" t="t" r="r" b="b"/>
                                      <a:pathLst>
                                        <a:path w="188687" h="108942">
                                          <a:moveTo>
                                            <a:pt x="0" y="108942"/>
                                          </a:moveTo>
                                          <a:lnTo>
                                            <a:pt x="188687"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294" name="BondLine16"/>
                                  <wps:cNvSpPr/>
                                  <wps:spPr>
                                    <a:xfrm>
                                      <a:off x="673772" y="271281"/>
                                      <a:ext cx="127157" cy="175331"/>
                                    </a:xfrm>
                                    <a:custGeom>
                                      <a:avLst/>
                                      <a:gdLst/>
                                      <a:ahLst/>
                                      <a:cxnLst/>
                                      <a:rect l="l" t="t" r="r" b="b"/>
                                      <a:pathLst>
                                        <a:path w="127157" h="175331">
                                          <a:moveTo>
                                            <a:pt x="0" y="175331"/>
                                          </a:moveTo>
                                          <a:lnTo>
                                            <a:pt x="127157"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06261C0" id="moleculeGroup" o:spid="_x0000_s1026" style="width:87.3pt;height:62.9pt;mso-position-horizontal-relative:char;mso-position-vertical-relative:line" coordsize="11090,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">
                          <v:shape id="AtomLabel2" o:spid="_x0000_s1027" style="position:absolute;left:475;top:3317;width:854;height:925;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AtomLabel3" o:spid="_x0000_s1028" style="position:absolute;left:6310;top:475;width:854;height:924;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AtomLabel4" o:spid="_x0000_s1029" style="position:absolute;left:2361;top:6586;width:855;height:924;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AtomLabel5" o:spid="_x0000_s1030" style="position:absolute;left:9761;top:2228;width:854;height:925;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BondLine2" o:spid="_x0000_s1031" style="position:absolute;left:1448;top:4117;width:1341;height:774;visibility:visible;mso-wrap-style:square;v-text-anchor:top" coordsize="134100,7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" path="m,l134100,77425e" filled="f">
                            <v:stroke endcap="round"/>
                            <v:path arrowok="t"/>
                          </v:shape>
                          <v:shape id="BondLine3" o:spid="_x0000_s1032" style="position:absolute;left:902;top:1623;width:0;height:1575;visibility:visible;mso-wrap-style:square;v-text-anchor:top" coordsize="0,15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" path="m,157559l,e" filled="f">
                            <v:stroke endcap="round"/>
                            <v:path arrowok="t"/>
                          </v:shape>
                          <v:shape id="BondLine4" o:spid="_x0000_s1033" style="position:absolute;left:4675;top:1135;width:1516;height:488;visibility:visible;mso-wrap-style:square;v-text-anchor:top" coordsize="151596,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" path="m151596,l,48812e" filled="f">
                            <v:stroke endcap="round"/>
                            <v:path arrowok="t"/>
                          </v:shape>
                          <v:shape id="BondLine5" o:spid="_x0000_s1034" style="position:absolute;left:7143;top:1518;width:866;height:1194;visibility:visible;mso-wrap-style:square;v-text-anchor:top" coordsize="86616,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" path="m,l86616,119431e" filled="f">
                            <v:stroke endcap="round"/>
                            <v:path arrowok="t"/>
                          </v:shape>
                          <v:shape id="BondLine6" o:spid="_x0000_s1035" style="position:absolute;left:2789;top:4891;width:0;height:1576;visibility:visible;mso-wrap-style:square;v-text-anchor:top" coordsize="0,15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" path="m,157559l,e" filled="f">
                            <v:stroke endcap="round"/>
                            <v:path arrowok="t"/>
                          </v:shape>
                          <v:shape id="BondLine7" o:spid="_x0000_s1036" style="position:absolute;left:8009;top:2494;width:1633;height:0;visibility:visible;mso-wrap-style:square;v-text-anchor:top" coordsize="163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" path="m163296,l,e" filled="f">
                            <v:stroke endcap="round"/>
                            <v:path arrowok="t"/>
                          </v:shape>
                          <v:shape id="BondLine8" o:spid="_x0000_s1037" style="position:absolute;left:8009;top:2930;width:1633;height:0;visibility:visible;mso-wrap-style:square;v-text-anchor:top" coordsize="163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" path="m163296,l,e" filled="f">
                            <v:stroke endcap="round"/>
                            <v:path arrowok="t"/>
                          </v:shape>
                          <v:shape id="BondLine9" o:spid="_x0000_s1038" style="position:absolute;left:2789;top:3802;width:1886;height:1089;visibility:visible;mso-wrap-style:square;v-text-anchor:top" coordsize="188687,10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" path="m188687,l,108942e" filled="f">
                            <v:stroke endcap="round"/>
                            <v:path arrowok="t"/>
                          </v:shape>
                          <v:shape id="BondLine10" o:spid="_x0000_s1039" style="position:absolute;left:4675;top:1623;width:0;height:2179;visibility:visible;mso-wrap-style:square;v-text-anchor:top" coordsize="0,21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" path="m,217884l,e" filled="f">
                            <v:stroke endcap="round"/>
                            <v:path arrowok="t"/>
                          </v:shape>
                          <v:shape id="BondLine11" o:spid="_x0000_s1040" style="position:absolute;left:4675;top:3802;width:2062;height:664;visibility:visible;mso-wrap-style:square;v-text-anchor:top" coordsize="206184,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" path="m,l206184,66389e" filled="f">
                            <v:stroke endcap="round"/>
                            <v:path arrowok="t"/>
                          </v:shape>
                          <v:shape id="BondLine12" o:spid="_x0000_s1041" style="position:absolute;left:5224;top:3521;width:1233;height:397;visibility:visible;mso-wrap-style:square;v-text-anchor:top" coordsize="123226,3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" path="m,l123226,39677e" filled="f">
                            <v:stroke endcap="round"/>
                            <v:path arrowok="t"/>
                          </v:shape>
                          <v:shape id="BondLine13" o:spid="_x0000_s1042" style="position:absolute;left:2789;top:533;width:1886;height:1090;visibility:visible;mso-wrap-style:square;v-text-anchor:top" coordsize="188687,10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" path="m188687,108942l,e" filled="f">
                            <v:stroke endcap="round"/>
                            <v:path arrowok="t"/>
                          </v:shape>
                          <v:shape id="BondLine14" o:spid="_x0000_s1043" style="position:absolute;left:2948;top:1129;width:1132;height:653;visibility:visible;mso-wrap-style:square;v-text-anchor:top" coordsize="113212,6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" path="m113212,65365l,e" filled="f">
                            <v:stroke endcap="round"/>
                            <v:path arrowok="t"/>
                          </v:shape>
                          <v:shape id="BondLine15" o:spid="_x0000_s1044" style="position:absolute;left:902;top:533;width:1886;height:1090;visibility:visible;mso-wrap-style:square;v-text-anchor:top" coordsize="188687,10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" path="m,108942l188687,e" filled="f">
                            <v:stroke endcap="round"/>
                            <v:path arrowok="t"/>
                          </v:shape>
                          <v:shape id="BondLine16" o:spid="_x0000_s1045" style="position:absolute;left:6737;top:2712;width:1272;height:1754;visibility:visible;mso-wrap-style:square;v-text-anchor:top" coordsize="127157,17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" path="m,175331l127157,e" filled="f">
                            <v:stroke endcap="round"/>
                            <v:path arrowok="t"/>
                          </v:shape>
                          <w10:anchorlock/>
                        </v:group>
                      </w:pict>
                    </mc:Fallback>
                  </mc:AlternateContent>
                </w:r>
              </w:p>
            </w:sdtContent>
          </w:sdt>
        </w:tc>
      </w:tr>
      <w:tr w:rsidR="00A640B5" w:rsidTr="00A640B5">
        <w:tc>
          <w:tcPr>
            <w:tcW w:w="2556" w:type="dxa"/>
          </w:tcPr>
          <w:p w:rsidR="00A640B5" w:rsidRDefault="00A640B5" w:rsidP="00A640B5">
            <w:pPr>
              <w:pStyle w:val="BodyText"/>
            </w:pPr>
            <w:r>
              <w:t>On</w:t>
            </w:r>
          </w:p>
        </w:tc>
        <w:tc>
          <w:tcPr>
            <w:tcW w:w="2557" w:type="dxa"/>
          </w:tcPr>
          <w:p w:rsidR="00A640B5" w:rsidRDefault="00A640B5" w:rsidP="00A640B5">
            <w:pPr>
              <w:pStyle w:val="BodyText"/>
            </w:pPr>
            <w:r>
              <w:t>Removed</w:t>
            </w:r>
          </w:p>
        </w:tc>
        <w:tc>
          <w:tcPr>
            <w:tcW w:w="2557" w:type="dxa"/>
          </w:tcPr>
          <w:sdt>
            <w:sdtPr>
              <w:alias w:val="Chemistry"/>
              <w:tag w:val="846ec1b7ca134a0999392a60b08894de"/>
              <w:id w:val="732811189"/>
              <w:lock w:val="contentLocked"/>
              <w:placeholder>
                <w:docPart w:val="1EF6FDC3501E41DFABA58E9E652FA1F4"/>
              </w:placeholder>
            </w:sdtPr>
            <w:sdtContent>
              <w:p w:rsidR="00A640B5" w:rsidRDefault="00A640B5" w:rsidP="00A640B5">
                <w:pPr>
                  <w:pStyle w:val="BodyText"/>
                </w:pPr>
                <w:r>
                  <w:rPr>
                    <w:noProof/>
                    <w:lang w:val="en-GB" w:eastAsia="en-GB"/>
                  </w:rPr>
                  <mc:AlternateContent>
                    <mc:Choice Requires="wpg">
                      <w:drawing>
                        <wp:inline distT="0" distB="0" distL="0" distR="0" wp14:anchorId="65C20C6C" wp14:editId="6063666C">
                          <wp:extent cx="1194629" cy="854909"/>
                          <wp:effectExtent l="0" t="0" r="0" b="0"/>
                          <wp:docPr id="295" name="moleculeGroup"/>
                          <wp:cNvGraphicFramePr/>
                          <a:graphic xmlns:a="http://schemas.openxmlformats.org/drawingml/2006/main">
                            <a:graphicData uri="http://schemas.microsoft.com/office/word/2010/wordprocessingGroup">
                              <wpg:wgp>
                                <wpg:cNvGrpSpPr/>
                                <wpg:grpSpPr>
                                  <a:xfrm>
                                    <a:off x="0" y="0"/>
                                    <a:ext cx="1194629" cy="854909"/>
                                    <a:chOff x="0" y="0"/>
                                    <a:chExt cx="1194629" cy="854909"/>
                                  </a:xfrm>
                                </wpg:grpSpPr>
                                <wps:wsp>
                                  <wps:cNvPr id="296" name="AtomLabel2"/>
                                  <wps:cNvSpPr/>
                                  <wps:spPr>
                                    <a:xfrm>
                                      <a:off x="47500" y="357979"/>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297" name="AtomLabel3"/>
                                  <wps:cNvSpPr/>
                                  <wps:spPr>
                                    <a:xfrm>
                                      <a:off x="684855" y="47500"/>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298" name="AtomLabel4"/>
                                  <wps:cNvSpPr/>
                                  <wps:spPr>
                                    <a:xfrm>
                                      <a:off x="253582" y="714934"/>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299" name="AtomLabel5"/>
                                  <wps:cNvSpPr/>
                                  <wps:spPr>
                                    <a:xfrm>
                                      <a:off x="350669" y="717146"/>
                                      <a:ext cx="70087" cy="89325"/>
                                    </a:xfrm>
                                    <a:custGeom>
                                      <a:avLst/>
                                      <a:gdLst/>
                                      <a:ahLst/>
                                      <a:cxnLst/>
                                      <a:rect l="l" t="t" r="r" b="b"/>
                                      <a:pathLst>
                                        <a:path w="70087" h="89325">
                                          <a:moveTo>
                                            <a:pt x="18" y="89325"/>
                                          </a:moveTo>
                                          <a:lnTo>
                                            <a:pt x="18" y="-9"/>
                                          </a:lnTo>
                                          <a:lnTo>
                                            <a:pt x="11840" y="-9"/>
                                          </a:lnTo>
                                          <a:lnTo>
                                            <a:pt x="11840" y="36675"/>
                                          </a:lnTo>
                                          <a:lnTo>
                                            <a:pt x="58275" y="36675"/>
                                          </a:lnTo>
                                          <a:lnTo>
                                            <a:pt x="58275" y="-9"/>
                                          </a:lnTo>
                                          <a:lnTo>
                                            <a:pt x="70096" y="-9"/>
                                          </a:lnTo>
                                          <a:lnTo>
                                            <a:pt x="70096" y="89325"/>
                                          </a:lnTo>
                                          <a:lnTo>
                                            <a:pt x="58275" y="89325"/>
                                          </a:lnTo>
                                          <a:lnTo>
                                            <a:pt x="58275" y="47217"/>
                                          </a:lnTo>
                                          <a:lnTo>
                                            <a:pt x="11840" y="47217"/>
                                          </a:lnTo>
                                          <a:lnTo>
                                            <a:pt x="11840" y="89325"/>
                                          </a:lnTo>
                                          <a:lnTo>
                                            <a:pt x="18" y="89325"/>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300" name="AtomLabel6"/>
                                  <wps:cNvSpPr/>
                                  <wps:spPr>
                                    <a:xfrm>
                                      <a:off x="1061704" y="238994"/>
                                      <a:ext cx="85425" cy="92475"/>
                                    </a:xfrm>
                                    <a:custGeom>
                                      <a:avLst/>
                                      <a:gdLst/>
                                      <a:ahLst/>
                                      <a:cxnLst/>
                                      <a:rect l="l" t="t" r="r" b="b"/>
                                      <a:pathLst>
                                        <a:path w="85425" h="92475">
                                          <a:moveTo>
                                            <a:pt x="-4" y="47428"/>
                                          </a:moveTo>
                                          <a:lnTo>
                                            <a:pt x="741" y="36910"/>
                                          </a:lnTo>
                                          <a:lnTo>
                                            <a:pt x="2981" y="27600"/>
                                          </a:lnTo>
                                          <a:lnTo>
                                            <a:pt x="6713" y="19497"/>
                                          </a:lnTo>
                                          <a:lnTo>
                                            <a:pt x="11939" y="12602"/>
                                          </a:lnTo>
                                          <a:lnTo>
                                            <a:pt x="18345" y="7097"/>
                                          </a:lnTo>
                                          <a:lnTo>
                                            <a:pt x="25619" y="3164"/>
                                          </a:lnTo>
                                          <a:lnTo>
                                            <a:pt x="33762" y="805"/>
                                          </a:lnTo>
                                          <a:lnTo>
                                            <a:pt x="42773" y="18"/>
                                          </a:lnTo>
                                          <a:lnTo>
                                            <a:pt x="48806" y="388"/>
                                          </a:lnTo>
                                          <a:lnTo>
                                            <a:pt x="54534" y="1496"/>
                                          </a:lnTo>
                                          <a:lnTo>
                                            <a:pt x="59957" y="3343"/>
                                          </a:lnTo>
                                          <a:lnTo>
                                            <a:pt x="65076" y="5929"/>
                                          </a:lnTo>
                                          <a:lnTo>
                                            <a:pt x="69747" y="9176"/>
                                          </a:lnTo>
                                          <a:lnTo>
                                            <a:pt x="73828" y="13006"/>
                                          </a:lnTo>
                                          <a:lnTo>
                                            <a:pt x="77319" y="17418"/>
                                          </a:lnTo>
                                          <a:lnTo>
                                            <a:pt x="80219" y="22413"/>
                                          </a:lnTo>
                                          <a:lnTo>
                                            <a:pt x="82498" y="27876"/>
                                          </a:lnTo>
                                          <a:lnTo>
                                            <a:pt x="84127" y="33694"/>
                                          </a:lnTo>
                                          <a:lnTo>
                                            <a:pt x="85104" y="39866"/>
                                          </a:lnTo>
                                          <a:lnTo>
                                            <a:pt x="85429" y="46392"/>
                                          </a:lnTo>
                                          <a:lnTo>
                                            <a:pt x="85086" y="53007"/>
                                          </a:lnTo>
                                          <a:lnTo>
                                            <a:pt x="84058" y="59265"/>
                                          </a:lnTo>
                                          <a:lnTo>
                                            <a:pt x="82344" y="65164"/>
                                          </a:lnTo>
                                          <a:lnTo>
                                            <a:pt x="79945" y="70706"/>
                                          </a:lnTo>
                                          <a:lnTo>
                                            <a:pt x="76917" y="75743"/>
                                          </a:lnTo>
                                          <a:lnTo>
                                            <a:pt x="73318" y="80128"/>
                                          </a:lnTo>
                                          <a:lnTo>
                                            <a:pt x="69147" y="83863"/>
                                          </a:lnTo>
                                          <a:lnTo>
                                            <a:pt x="64406" y="86946"/>
                                          </a:lnTo>
                                          <a:lnTo>
                                            <a:pt x="59279" y="89358"/>
                                          </a:lnTo>
                                          <a:lnTo>
                                            <a:pt x="53955" y="91082"/>
                                          </a:lnTo>
                                          <a:lnTo>
                                            <a:pt x="48433" y="92116"/>
                                          </a:lnTo>
                                          <a:lnTo>
                                            <a:pt x="42712" y="92460"/>
                                          </a:lnTo>
                                          <a:lnTo>
                                            <a:pt x="36573" y="92080"/>
                                          </a:lnTo>
                                          <a:lnTo>
                                            <a:pt x="30768" y="90937"/>
                                          </a:lnTo>
                                          <a:lnTo>
                                            <a:pt x="25299" y="89033"/>
                                          </a:lnTo>
                                          <a:lnTo>
                                            <a:pt x="20165" y="86367"/>
                                          </a:lnTo>
                                          <a:lnTo>
                                            <a:pt x="15500" y="83042"/>
                                          </a:lnTo>
                                          <a:lnTo>
                                            <a:pt x="11436" y="79161"/>
                                          </a:lnTo>
                                          <a:lnTo>
                                            <a:pt x="7974" y="74724"/>
                                          </a:lnTo>
                                          <a:lnTo>
                                            <a:pt x="5114" y="69731"/>
                                          </a:lnTo>
                                          <a:lnTo>
                                            <a:pt x="2874" y="64383"/>
                                          </a:lnTo>
                                          <a:lnTo>
                                            <a:pt x="1275" y="58884"/>
                                          </a:lnTo>
                                          <a:lnTo>
                                            <a:pt x="315" y="53232"/>
                                          </a:lnTo>
                                          <a:lnTo>
                                            <a:pt x="-4" y="47428"/>
                                          </a:lnTo>
                                          <a:lnTo>
                                            <a:pt x="-4" y="47428"/>
                                          </a:lnTo>
                                          <a:close/>
                                          <a:moveTo>
                                            <a:pt x="12182" y="47610"/>
                                          </a:moveTo>
                                          <a:lnTo>
                                            <a:pt x="12725" y="55256"/>
                                          </a:lnTo>
                                          <a:lnTo>
                                            <a:pt x="14353" y="62045"/>
                                          </a:lnTo>
                                          <a:lnTo>
                                            <a:pt x="17067" y="67977"/>
                                          </a:lnTo>
                                          <a:lnTo>
                                            <a:pt x="20866" y="73052"/>
                                          </a:lnTo>
                                          <a:lnTo>
                                            <a:pt x="25484" y="77118"/>
                                          </a:lnTo>
                                          <a:lnTo>
                                            <a:pt x="30654" y="80022"/>
                                          </a:lnTo>
                                          <a:lnTo>
                                            <a:pt x="36376" y="81764"/>
                                          </a:lnTo>
                                          <a:lnTo>
                                            <a:pt x="42651" y="82345"/>
                                          </a:lnTo>
                                          <a:lnTo>
                                            <a:pt x="49029" y="81758"/>
                                          </a:lnTo>
                                          <a:lnTo>
                                            <a:pt x="54816" y="79999"/>
                                          </a:lnTo>
                                          <a:lnTo>
                                            <a:pt x="60013" y="77066"/>
                                          </a:lnTo>
                                          <a:lnTo>
                                            <a:pt x="64619" y="72960"/>
                                          </a:lnTo>
                                          <a:lnTo>
                                            <a:pt x="68391" y="67777"/>
                                          </a:lnTo>
                                          <a:lnTo>
                                            <a:pt x="71086" y="61611"/>
                                          </a:lnTo>
                                          <a:lnTo>
                                            <a:pt x="72703" y="54462"/>
                                          </a:lnTo>
                                          <a:lnTo>
                                            <a:pt x="73242" y="46331"/>
                                          </a:lnTo>
                                          <a:lnTo>
                                            <a:pt x="73011" y="41050"/>
                                          </a:lnTo>
                                          <a:lnTo>
                                            <a:pt x="72320" y="36116"/>
                                          </a:lnTo>
                                          <a:lnTo>
                                            <a:pt x="71168" y="31529"/>
                                          </a:lnTo>
                                          <a:lnTo>
                                            <a:pt x="69555" y="27288"/>
                                          </a:lnTo>
                                          <a:lnTo>
                                            <a:pt x="67498" y="23449"/>
                                          </a:lnTo>
                                          <a:lnTo>
                                            <a:pt x="65015" y="20067"/>
                                          </a:lnTo>
                                          <a:lnTo>
                                            <a:pt x="62105" y="17142"/>
                                          </a:lnTo>
                                          <a:lnTo>
                                            <a:pt x="58769" y="14674"/>
                                          </a:lnTo>
                                          <a:lnTo>
                                            <a:pt x="55111" y="12714"/>
                                          </a:lnTo>
                                          <a:lnTo>
                                            <a:pt x="51236" y="11315"/>
                                          </a:lnTo>
                                          <a:lnTo>
                                            <a:pt x="47143" y="10475"/>
                                          </a:lnTo>
                                          <a:lnTo>
                                            <a:pt x="42834" y="10195"/>
                                          </a:lnTo>
                                          <a:lnTo>
                                            <a:pt x="36776" y="10734"/>
                                          </a:lnTo>
                                          <a:lnTo>
                                            <a:pt x="31157" y="12350"/>
                                          </a:lnTo>
                                          <a:lnTo>
                                            <a:pt x="25975" y="15045"/>
                                          </a:lnTo>
                                          <a:lnTo>
                                            <a:pt x="21232" y="18817"/>
                                          </a:lnTo>
                                          <a:lnTo>
                                            <a:pt x="17272" y="23851"/>
                                          </a:lnTo>
                                          <a:lnTo>
                                            <a:pt x="14445" y="30327"/>
                                          </a:lnTo>
                                          <a:lnTo>
                                            <a:pt x="12748" y="38247"/>
                                          </a:lnTo>
                                          <a:lnTo>
                                            <a:pt x="12182" y="47610"/>
                                          </a:lnTo>
                                          <a:lnTo>
                                            <a:pt x="12182" y="47610"/>
                                          </a:lnTo>
                                          <a:close/>
                                        </a:path>
                                      </a:pathLst>
                                    </a:custGeom>
                                    <a:solidFill>
                                      <a:srgbClr val="FF0000">
                                        <a:alpha val="100000"/>
                                      </a:srgbClr>
                                    </a:solidFill>
                                  </wps:spPr>
                                  <wps:style>
                                    <a:lnRef idx="0">
                                      <a:scrgbClr r="0" g="0" b="0"/>
                                    </a:lnRef>
                                    <a:fillRef idx="0">
                                      <a:scrgbClr r="0" g="0" b="0"/>
                                    </a:fillRef>
                                    <a:effectRef idx="0">
                                      <a:scrgbClr r="0" g="0" b="0"/>
                                    </a:effectRef>
                                    <a:fontRef idx="minor"/>
                                  </wps:style>
                                  <wps:bodyPr/>
                                </wps:wsp>
                                <wps:wsp>
                                  <wps:cNvPr id="301" name="BondLine2"/>
                                  <wps:cNvSpPr/>
                                  <wps:spPr>
                                    <a:xfrm>
                                      <a:off x="144800" y="437946"/>
                                      <a:ext cx="151494" cy="87467"/>
                                    </a:xfrm>
                                    <a:custGeom>
                                      <a:avLst/>
                                      <a:gdLst/>
                                      <a:ahLst/>
                                      <a:cxnLst/>
                                      <a:rect l="l" t="t" r="r" b="b"/>
                                      <a:pathLst>
                                        <a:path w="151494" h="87467">
                                          <a:moveTo>
                                            <a:pt x="0" y="0"/>
                                          </a:moveTo>
                                          <a:lnTo>
                                            <a:pt x="151494" y="87467"/>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02" name="BondLine3"/>
                                  <wps:cNvSpPr/>
                                  <wps:spPr>
                                    <a:xfrm>
                                      <a:off x="90212" y="168459"/>
                                      <a:ext cx="0" cy="177645"/>
                                    </a:xfrm>
                                    <a:custGeom>
                                      <a:avLst/>
                                      <a:gdLst/>
                                      <a:ahLst/>
                                      <a:cxnLst/>
                                      <a:rect l="l" t="t" r="r" b="b"/>
                                      <a:pathLst>
                                        <a:path h="177645">
                                          <a:moveTo>
                                            <a:pt x="0" y="177645"/>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03" name="BondLine4"/>
                                  <wps:cNvSpPr/>
                                  <wps:spPr>
                                    <a:xfrm>
                                      <a:off x="502376" y="113526"/>
                                      <a:ext cx="170603" cy="54932"/>
                                    </a:xfrm>
                                    <a:custGeom>
                                      <a:avLst/>
                                      <a:gdLst/>
                                      <a:ahLst/>
                                      <a:cxnLst/>
                                      <a:rect l="l" t="t" r="r" b="b"/>
                                      <a:pathLst>
                                        <a:path w="170603" h="54932">
                                          <a:moveTo>
                                            <a:pt x="170603" y="0"/>
                                          </a:moveTo>
                                          <a:lnTo>
                                            <a:pt x="0" y="54932"/>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04" name="BondLine5"/>
                                  <wps:cNvSpPr/>
                                  <wps:spPr>
                                    <a:xfrm>
                                      <a:off x="768108" y="151850"/>
                                      <a:ext cx="98338" cy="135594"/>
                                    </a:xfrm>
                                    <a:custGeom>
                                      <a:avLst/>
                                      <a:gdLst/>
                                      <a:ahLst/>
                                      <a:cxnLst/>
                                      <a:rect l="l" t="t" r="r" b="b"/>
                                      <a:pathLst>
                                        <a:path w="98338" h="135594">
                                          <a:moveTo>
                                            <a:pt x="0" y="0"/>
                                          </a:moveTo>
                                          <a:lnTo>
                                            <a:pt x="98338" y="135594"/>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05" name="BondLine6"/>
                                  <wps:cNvSpPr/>
                                  <wps:spPr>
                                    <a:xfrm>
                                      <a:off x="296294" y="525414"/>
                                      <a:ext cx="0" cy="177645"/>
                                    </a:xfrm>
                                    <a:custGeom>
                                      <a:avLst/>
                                      <a:gdLst/>
                                      <a:ahLst/>
                                      <a:cxnLst/>
                                      <a:rect l="l" t="t" r="r" b="b"/>
                                      <a:pathLst>
                                        <a:path h="177645">
                                          <a:moveTo>
                                            <a:pt x="0" y="177645"/>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06" name="BondLine7"/>
                                  <wps:cNvSpPr/>
                                  <wps:spPr>
                                    <a:xfrm>
                                      <a:off x="866446" y="263648"/>
                                      <a:ext cx="183382" cy="0"/>
                                    </a:xfrm>
                                    <a:custGeom>
                                      <a:avLst/>
                                      <a:gdLst/>
                                      <a:ahLst/>
                                      <a:cxnLst/>
                                      <a:rect l="l" t="t" r="r" b="b"/>
                                      <a:pathLst>
                                        <a:path w="183382">
                                          <a:moveTo>
                                            <a:pt x="183382" y="0"/>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07" name="BondLine8"/>
                                  <wps:cNvSpPr/>
                                  <wps:spPr>
                                    <a:xfrm>
                                      <a:off x="866446" y="311240"/>
                                      <a:ext cx="183382" cy="0"/>
                                    </a:xfrm>
                                    <a:custGeom>
                                      <a:avLst/>
                                      <a:gdLst/>
                                      <a:ahLst/>
                                      <a:cxnLst/>
                                      <a:rect l="l" t="t" r="r" b="b"/>
                                      <a:pathLst>
                                        <a:path w="183382">
                                          <a:moveTo>
                                            <a:pt x="183382" y="0"/>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08" name="BondLine9"/>
                                  <wps:cNvSpPr/>
                                  <wps:spPr>
                                    <a:xfrm>
                                      <a:off x="296294" y="406429"/>
                                      <a:ext cx="206082" cy="118985"/>
                                    </a:xfrm>
                                    <a:custGeom>
                                      <a:avLst/>
                                      <a:gdLst/>
                                      <a:ahLst/>
                                      <a:cxnLst/>
                                      <a:rect l="l" t="t" r="r" b="b"/>
                                      <a:pathLst>
                                        <a:path w="206082" h="118985">
                                          <a:moveTo>
                                            <a:pt x="206082" y="0"/>
                                          </a:moveTo>
                                          <a:lnTo>
                                            <a:pt x="0" y="118985"/>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09" name="BondLine10"/>
                                  <wps:cNvSpPr/>
                                  <wps:spPr>
                                    <a:xfrm>
                                      <a:off x="502376" y="168459"/>
                                      <a:ext cx="0" cy="237970"/>
                                    </a:xfrm>
                                    <a:custGeom>
                                      <a:avLst/>
                                      <a:gdLst/>
                                      <a:ahLst/>
                                      <a:cxnLst/>
                                      <a:rect l="l" t="t" r="r" b="b"/>
                                      <a:pathLst>
                                        <a:path h="237970">
                                          <a:moveTo>
                                            <a:pt x="0" y="237970"/>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10" name="BondLine11"/>
                                  <wps:cNvSpPr/>
                                  <wps:spPr>
                                    <a:xfrm>
                                      <a:off x="502376" y="406429"/>
                                      <a:ext cx="225191" cy="72509"/>
                                    </a:xfrm>
                                    <a:custGeom>
                                      <a:avLst/>
                                      <a:gdLst/>
                                      <a:ahLst/>
                                      <a:cxnLst/>
                                      <a:rect l="l" t="t" r="r" b="b"/>
                                      <a:pathLst>
                                        <a:path w="225191" h="72509">
                                          <a:moveTo>
                                            <a:pt x="0" y="0"/>
                                          </a:moveTo>
                                          <a:lnTo>
                                            <a:pt x="225191" y="72509"/>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11" name="BondLine12"/>
                                  <wps:cNvSpPr/>
                                  <wps:spPr>
                                    <a:xfrm>
                                      <a:off x="562347" y="375740"/>
                                      <a:ext cx="134586" cy="43335"/>
                                    </a:xfrm>
                                    <a:custGeom>
                                      <a:avLst/>
                                      <a:gdLst/>
                                      <a:ahLst/>
                                      <a:cxnLst/>
                                      <a:rect l="l" t="t" r="r" b="b"/>
                                      <a:pathLst>
                                        <a:path w="134586" h="43335">
                                          <a:moveTo>
                                            <a:pt x="0" y="0"/>
                                          </a:moveTo>
                                          <a:lnTo>
                                            <a:pt x="134586" y="43335"/>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12" name="BondLine13"/>
                                  <wps:cNvSpPr/>
                                  <wps:spPr>
                                    <a:xfrm>
                                      <a:off x="296294" y="49474"/>
                                      <a:ext cx="206082" cy="118985"/>
                                    </a:xfrm>
                                    <a:custGeom>
                                      <a:avLst/>
                                      <a:gdLst/>
                                      <a:ahLst/>
                                      <a:cxnLst/>
                                      <a:rect l="l" t="t" r="r" b="b"/>
                                      <a:pathLst>
                                        <a:path w="206082" h="118985">
                                          <a:moveTo>
                                            <a:pt x="206082" y="118985"/>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13" name="BondLine14"/>
                                  <wps:cNvSpPr/>
                                  <wps:spPr>
                                    <a:xfrm>
                                      <a:off x="313714" y="114488"/>
                                      <a:ext cx="123649" cy="71391"/>
                                    </a:xfrm>
                                    <a:custGeom>
                                      <a:avLst/>
                                      <a:gdLst/>
                                      <a:ahLst/>
                                      <a:cxnLst/>
                                      <a:rect l="l" t="t" r="r" b="b"/>
                                      <a:pathLst>
                                        <a:path w="123649" h="71391">
                                          <a:moveTo>
                                            <a:pt x="123649" y="71391"/>
                                          </a:moveTo>
                                          <a:lnTo>
                                            <a:pt x="0"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14" name="BondLine15"/>
                                  <wps:cNvSpPr/>
                                  <wps:spPr>
                                    <a:xfrm>
                                      <a:off x="90212" y="49474"/>
                                      <a:ext cx="206082" cy="118985"/>
                                    </a:xfrm>
                                    <a:custGeom>
                                      <a:avLst/>
                                      <a:gdLst/>
                                      <a:ahLst/>
                                      <a:cxnLst/>
                                      <a:rect l="l" t="t" r="r" b="b"/>
                                      <a:pathLst>
                                        <a:path w="206082" h="118985">
                                          <a:moveTo>
                                            <a:pt x="0" y="118985"/>
                                          </a:moveTo>
                                          <a:lnTo>
                                            <a:pt x="206082"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s:wsp>
                                  <wps:cNvPr id="315" name="BondLine16"/>
                                  <wps:cNvSpPr/>
                                  <wps:spPr>
                                    <a:xfrm>
                                      <a:off x="727567" y="287444"/>
                                      <a:ext cx="138879" cy="191494"/>
                                    </a:xfrm>
                                    <a:custGeom>
                                      <a:avLst/>
                                      <a:gdLst/>
                                      <a:ahLst/>
                                      <a:cxnLst/>
                                      <a:rect l="l" t="t" r="r" b="b"/>
                                      <a:pathLst>
                                        <a:path w="138879" h="191494">
                                          <a:moveTo>
                                            <a:pt x="0" y="191494"/>
                                          </a:moveTo>
                                          <a:lnTo>
                                            <a:pt x="138879" y="0"/>
                                          </a:lnTo>
                                        </a:path>
                                      </a:pathLst>
                                    </a:custGeom>
                                    <a:ln w="9525" cap="rnd">
                                      <a:solidFill>
                                        <a:srgbClr val="000000">
                                          <a:alpha val="100000"/>
                                        </a:srgbClr>
                                      </a:solid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301CEC1" id="moleculeGroup" o:spid="_x0000_s1026" style="width:94.05pt;height:67.3pt;mso-position-horizontal-relative:char;mso-position-vertical-relative:line" coordsize="11946,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">
                          <v:shape id="AtomLabel2" o:spid="_x0000_s1027" style="position:absolute;left:475;top:3579;width:854;height:925;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AtomLabel3" o:spid="_x0000_s1028" style="position:absolute;left:6848;top:475;width:854;height:924;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AtomLabel4" o:spid="_x0000_s1029" style="position:absolute;left:2535;top:7149;width:855;height:925;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AtomLabel5" o:spid="_x0000_s1030" style="position:absolute;left:3506;top:7171;width:701;height:893;visibility:visible;mso-wrap-style:square;v-text-anchor:top" coordsize="70087,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" path="m18,89325l18,-9r11822,l11840,36675r46435,l58275,-9r11821,l70096,89325r-11821,l58275,47217r-46435,l11840,89325r-11822,xe" fillcolor="red" stroked="f">
                            <v:path arrowok="t"/>
                          </v:shape>
                          <v:shape id="AtomLabel6" o:spid="_x0000_s1031" style="position:absolute;left:10617;top:2389;width:854;height:925;visibility:visible;mso-wrap-style:square;v-text-anchor:top" coordsize="85425,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" path="m-4,47428l741,36910,2981,27600,6713,19497r5226,-6895l18345,7097,25619,3164,33762,805,42773,18r6033,370l54534,1496r5423,1847l65076,5929r4671,3247l73828,13006r3491,4412l80219,22413r2279,5463l84127,33694r977,6172l85429,46392r-343,6615l84058,59265r-1714,5899l79945,70706r-3028,5037l73318,80128r-4171,3735l64406,86946r-5127,2412l53955,91082r-5522,1034l42712,92460r-6139,-380l30768,90937,25299,89033,20165,86367,15500,83042,11436,79161,7974,74724,5114,69731,2874,64383,1275,58884,315,53232,-4,47428r,xm12182,47610r543,7646l14353,62045r2714,5932l20866,73052r4618,4066l30654,80022r5722,1742l42651,82345r6378,-587l54816,79999r5197,-2933l64619,72960r3772,-5183l71086,61611r1617,-7149l73242,46331r-231,-5281l72320,36116,71168,31529,69555,27288,67498,23449,65015,20067,62105,17142,58769,14674,55111,12714,51236,11315r-4093,-840l42834,10195r-6058,539l31157,12350r-5182,2695l21232,18817r-3960,5034l14445,30327r-1697,7920l12182,47610r,xe" fillcolor="red" stroked="f">
                            <v:path arrowok="t"/>
                          </v:shape>
                          <v:shape id="BondLine2" o:spid="_x0000_s1032" style="position:absolute;left:1448;top:4379;width:1514;height:875;visibility:visible;mso-wrap-style:square;v-text-anchor:top" coordsize="151494,8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" path="m,l151494,87467e" filled="f">
                            <v:stroke endcap="round"/>
                            <v:path arrowok="t"/>
                          </v:shape>
                          <v:shape id="BondLine3" o:spid="_x0000_s1033" style="position:absolute;left:902;top:1684;width:0;height:1777;visibility:visible;mso-wrap-style:square;v-text-anchor:top" coordsize="0,1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" path="m,177645l,e" filled="f">
                            <v:stroke endcap="round"/>
                            <v:path arrowok="t"/>
                          </v:shape>
                          <v:shape id="BondLine4" o:spid="_x0000_s1034" style="position:absolute;left:5023;top:1135;width:1706;height:549;visibility:visible;mso-wrap-style:square;v-text-anchor:top" coordsize="170603,5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" path="m170603,l,54932e" filled="f">
                            <v:stroke endcap="round"/>
                            <v:path arrowok="t"/>
                          </v:shape>
                          <v:shape id="BondLine5" o:spid="_x0000_s1035" style="position:absolute;left:7681;top:1518;width:983;height:1356;visibility:visible;mso-wrap-style:square;v-text-anchor:top" coordsize="98338,13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" path="m,l98338,135594e" filled="f">
                            <v:stroke endcap="round"/>
                            <v:path arrowok="t"/>
                          </v:shape>
                          <v:shape id="BondLine6" o:spid="_x0000_s1036" style="position:absolute;left:2962;top:5254;width:0;height:1776;visibility:visible;mso-wrap-style:square;v-text-anchor:top" coordsize="0,1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" path="m,177645l,e" filled="f">
                            <v:stroke endcap="round"/>
                            <v:path arrowok="t"/>
                          </v:shape>
                          <v:shape id="BondLine7" o:spid="_x0000_s1037" style="position:absolute;left:8664;top:2636;width:1834;height:0;visibility:visible;mso-wrap-style:square;v-text-anchor:top" coordsize="18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" path="m183382,l,e" filled="f">
                            <v:stroke endcap="round"/>
                            <v:path arrowok="t"/>
                          </v:shape>
                          <v:shape id="BondLine8" o:spid="_x0000_s1038" style="position:absolute;left:8664;top:3112;width:1834;height:0;visibility:visible;mso-wrap-style:square;v-text-anchor:top" coordsize="18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" path="m183382,l,e" filled="f">
                            <v:stroke endcap="round"/>
                            <v:path arrowok="t"/>
                          </v:shape>
                          <v:shape id="BondLine9" o:spid="_x0000_s1039" style="position:absolute;left:2962;top:4064;width:2061;height:1190;visibility:visible;mso-wrap-style:square;v-text-anchor:top" coordsize="206082,11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" path="m206082,l,118985e" filled="f">
                            <v:stroke endcap="round"/>
                            <v:path arrowok="t"/>
                          </v:shape>
                          <v:shape id="BondLine10" o:spid="_x0000_s1040" style="position:absolute;left:5023;top:1684;width:0;height:2380;visibility:visible;mso-wrap-style:square;v-text-anchor:top" coordsize="0,2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" path="m,237970l,e" filled="f">
                            <v:stroke endcap="round"/>
                            <v:path arrowok="t"/>
                          </v:shape>
                          <v:shape id="BondLine11" o:spid="_x0000_s1041" style="position:absolute;left:5023;top:4064;width:2252;height:725;visibility:visible;mso-wrap-style:square;v-text-anchor:top" coordsize="225191,7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" path="m,l225191,72509e" filled="f">
                            <v:stroke endcap="round"/>
                            <v:path arrowok="t"/>
                          </v:shape>
                          <v:shape id="BondLine12" o:spid="_x0000_s1042" style="position:absolute;left:5623;top:3757;width:1346;height:433;visibility:visible;mso-wrap-style:square;v-text-anchor:top" coordsize="134586,4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" path="m,l134586,43335e" filled="f">
                            <v:stroke endcap="round"/>
                            <v:path arrowok="t"/>
                          </v:shape>
                          <v:shape id="BondLine13" o:spid="_x0000_s1043" style="position:absolute;left:2962;top:494;width:2061;height:1190;visibility:visible;mso-wrap-style:square;v-text-anchor:top" coordsize="206082,11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" path="m206082,118985l,e" filled="f">
                            <v:stroke endcap="round"/>
                            <v:path arrowok="t"/>
                          </v:shape>
                          <v:shape id="BondLine14" o:spid="_x0000_s1044" style="position:absolute;left:3137;top:1144;width:1236;height:714;visibility:visible;mso-wrap-style:square;v-text-anchor:top" coordsize="123649,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" path="m123649,71391l,e" filled="f">
                            <v:stroke endcap="round"/>
                            <v:path arrowok="t"/>
                          </v:shape>
                          <v:shape id="BondLine15" o:spid="_x0000_s1045" style="position:absolute;left:902;top:494;width:2060;height:1190;visibility:visible;mso-wrap-style:square;v-text-anchor:top" coordsize="206082,11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" path="m,118985l206082,e" filled="f">
                            <v:stroke endcap="round"/>
                            <v:path arrowok="t"/>
                          </v:shape>
                          <v:shape id="BondLine16" o:spid="_x0000_s1046" style="position:absolute;left:7275;top:2874;width:1389;height:1915;visibility:visible;mso-wrap-style:square;v-text-anchor:top" coordsize="138879,19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" path="m,191494l138879,e" filled="f">
                            <v:stroke endcap="round"/>
                            <v:path arrowok="t"/>
                          </v:shape>
                          <w10:anchorlock/>
                        </v:group>
                      </w:pict>
                    </mc:Fallback>
                  </mc:AlternateContent>
                </w:r>
              </w:p>
            </w:sdtContent>
          </w:sdt>
        </w:tc>
      </w:tr>
    </w:tbl>
    <w:p w:rsidR="00A640B5" w:rsidRPr="00497459" w:rsidRDefault="00A640B5" w:rsidP="00A640B5">
      <w:pPr>
        <w:pStyle w:val="BodyText"/>
      </w:pPr>
    </w:p>
    <w:p w:rsidR="00A640B5" w:rsidRDefault="00A640B5" w:rsidP="00A640B5">
      <w:pPr>
        <w:pStyle w:val="Heading3"/>
      </w:pPr>
      <w:bookmarkStart w:id="17" w:name="_Toc451368725"/>
      <w:bookmarkStart w:id="18" w:name="_Toc503984861"/>
      <w:r>
        <w:lastRenderedPageBreak/>
        <w:t>Flipping and mirroring structures.</w:t>
      </w:r>
      <w:bookmarkEnd w:id="17"/>
      <w:bookmarkEnd w:id="18"/>
    </w:p>
    <w:p w:rsidR="00A640B5" w:rsidRPr="00724D58" w:rsidRDefault="00A640B5" w:rsidP="00A640B5">
      <w:pPr>
        <w:tabs>
          <w:tab w:val="left" w:pos="720"/>
        </w:tabs>
        <w:autoSpaceDE w:val="0"/>
        <w:autoSpaceDN w:val="0"/>
        <w:adjustRightInd w:val="0"/>
        <w:jc w:val="center"/>
      </w:pPr>
      <w:r>
        <w:t>The Flip and Mirror buttons reflect the structure in the vertical and horizontal planes:</w:t>
      </w:r>
      <w:r>
        <w:br/>
      </w:r>
      <w:r>
        <w:rPr>
          <w:noProof/>
          <w:lang w:eastAsia="en-GB"/>
        </w:rPr>
        <w:drawing>
          <wp:inline distT="0" distB="0" distL="0" distR="0" wp14:anchorId="34BAEFA7" wp14:editId="0288ADAB">
            <wp:extent cx="2819400" cy="1438275"/>
            <wp:effectExtent l="0" t="0" r="0" b="0"/>
            <wp:docPr id="384" name="Picture 384" descr="C:\Users\Clyde\AppData\Local\Temp\SNAGHTMLcb137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yde\AppData\Local\Temp\SNAGHTMLcb137a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1438275"/>
                    </a:xfrm>
                    <a:prstGeom prst="rect">
                      <a:avLst/>
                    </a:prstGeom>
                    <a:noFill/>
                    <a:ln>
                      <a:noFill/>
                    </a:ln>
                  </pic:spPr>
                </pic:pic>
              </a:graphicData>
            </a:graphic>
          </wp:inline>
        </w:drawing>
      </w:r>
    </w:p>
    <w:p w:rsidR="00A640B5" w:rsidRDefault="00A640B5" w:rsidP="00A640B5">
      <w:pPr>
        <w:pStyle w:val="Heading3"/>
      </w:pPr>
      <w:bookmarkStart w:id="19" w:name="_Toc451368726"/>
      <w:bookmarkStart w:id="20" w:name="_Toc503984862"/>
      <w:r>
        <w:t>Bond Lengths</w:t>
      </w:r>
      <w:bookmarkEnd w:id="19"/>
      <w:bookmarkEnd w:id="20"/>
    </w:p>
    <w:p w:rsidR="00A640B5" w:rsidRDefault="00A640B5" w:rsidP="00A640B5">
      <w:r>
        <w:t>The bond length control specifies the length in pixels of a bond.  The default is 20, but you can change this in increments of 5 using the spinner buttons (or type a value in directly).</w:t>
      </w:r>
    </w:p>
    <w:p w:rsidR="00A640B5" w:rsidRDefault="00A640B5" w:rsidP="00A640B5">
      <w:r>
        <w:t>Changing the bond length affects existing as well as new bonds.  You can use this to change the size of the rendered image in Microsoft Word</w:t>
      </w:r>
    </w:p>
    <w:p w:rsidR="0046262E" w:rsidRDefault="0046262E" w:rsidP="00393A02">
      <w:r>
        <w:t>See</w:t>
      </w:r>
      <w:r w:rsidR="009F57F0" w:rsidRPr="009F57F0">
        <w:t xml:space="preserve"> </w:t>
      </w:r>
      <w:r w:rsidR="009F57F0">
        <w:t xml:space="preserve">section </w:t>
      </w:r>
      <w:r w:rsidR="009F57F0" w:rsidRPr="009F57F0">
        <w:t>ChemDoodle Web Commands</w:t>
      </w:r>
      <w:r w:rsidR="00624448">
        <w:t xml:space="preserve"> for keyboard shortcuts and explanation of ChemDoodle Web buttons</w:t>
      </w:r>
      <w:r w:rsidR="009F57F0">
        <w:t>.</w:t>
      </w:r>
    </w:p>
    <w:p w:rsidR="00E20D68" w:rsidRDefault="00831E31" w:rsidP="00393A02">
      <w:r>
        <w:t>After editing a structure the following dialogue is shown if we detect a change in the concise formula.</w:t>
      </w:r>
    </w:p>
    <w:p w:rsidR="00B94DEA" w:rsidRDefault="006370B3" w:rsidP="00393A02">
      <w:r>
        <w:rPr>
          <w:noProof/>
          <w:lang w:eastAsia="en-GB"/>
        </w:rPr>
        <w:drawing>
          <wp:inline distT="0" distB="0" distL="0" distR="0" wp14:anchorId="68E0F00A" wp14:editId="3FE5CCE6">
            <wp:extent cx="5731510" cy="3232150"/>
            <wp:effectExtent l="0" t="0" r="2540" b="635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32150"/>
                    </a:xfrm>
                    <a:prstGeom prst="rect">
                      <a:avLst/>
                    </a:prstGeom>
                  </pic:spPr>
                </pic:pic>
              </a:graphicData>
            </a:graphic>
          </wp:inline>
        </w:drawing>
      </w:r>
    </w:p>
    <w:p w:rsidR="006370B3" w:rsidRPr="00465E41" w:rsidRDefault="006370B3" w:rsidP="00393A02">
      <w:r>
        <w:t>The image above shows the information retrieved when caffeine is drawn using the Chem4Word Editor.  In addition to the retrieved information, an additional synonym, Caffeine,  has been added.</w:t>
      </w:r>
    </w:p>
    <w:p w:rsidR="00C20712" w:rsidRDefault="00C20712" w:rsidP="00393A02">
      <w:pPr>
        <w:pStyle w:val="Heading2"/>
      </w:pPr>
      <w:bookmarkStart w:id="21" w:name="_Toc503984863"/>
      <w:r>
        <w:t>Import a structure from a file</w:t>
      </w:r>
      <w:bookmarkEnd w:id="21"/>
    </w:p>
    <w:p w:rsidR="00C20712" w:rsidRDefault="00C20712" w:rsidP="00393A02">
      <w:r>
        <w:rPr>
          <w:noProof/>
          <w:lang w:eastAsia="en-GB"/>
        </w:rPr>
        <w:drawing>
          <wp:anchor distT="0" distB="0" distL="114300" distR="114300" simplePos="0" relativeHeight="251658243" behindDoc="0" locked="0" layoutInCell="1" allowOverlap="1" wp14:anchorId="3658AB47" wp14:editId="33B79D26">
            <wp:simplePos x="0" y="0"/>
            <wp:positionH relativeFrom="column">
              <wp:posOffset>0</wp:posOffset>
            </wp:positionH>
            <wp:positionV relativeFrom="paragraph">
              <wp:posOffset>247015</wp:posOffset>
            </wp:positionV>
            <wp:extent cx="447675" cy="5524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47675" cy="552450"/>
                    </a:xfrm>
                    <a:prstGeom prst="rect">
                      <a:avLst/>
                    </a:prstGeom>
                  </pic:spPr>
                </pic:pic>
              </a:graphicData>
            </a:graphic>
          </wp:anchor>
        </w:drawing>
      </w:r>
      <w:r>
        <w:t xml:space="preserve">The Chemistry Add-in for Microsoft Word supports importing chemistry from three file formats, CML, </w:t>
      </w:r>
      <w:proofErr w:type="spellStart"/>
      <w:r>
        <w:t>MolFile</w:t>
      </w:r>
      <w:proofErr w:type="spellEnd"/>
      <w:r>
        <w:t xml:space="preserve"> and </w:t>
      </w:r>
      <w:proofErr w:type="spellStart"/>
      <w:r>
        <w:t>SDFile</w:t>
      </w:r>
      <w:proofErr w:type="spellEnd"/>
      <w:r>
        <w:t>.</w:t>
      </w:r>
    </w:p>
    <w:p w:rsidR="00C20712" w:rsidRPr="00C20712" w:rsidRDefault="00C20712" w:rsidP="00393A02">
      <w:r>
        <w:t>The Import button allows you to browse to a folder containing supported file formats, to select a file and then import that file as a chemical structure into the current document.</w:t>
      </w:r>
      <w:r w:rsidR="003B05C5">
        <w:t xml:space="preserve">  </w:t>
      </w:r>
      <w:r w:rsidR="003B05C5">
        <w:lastRenderedPageBreak/>
        <w:t>The structure will be displayed exactly as it was stored in the imported file.  Further editing can be done, once the structure is added to the document</w:t>
      </w:r>
      <w:r w:rsidR="00831E31">
        <w:t>.</w:t>
      </w:r>
    </w:p>
    <w:p w:rsidR="006F49BD" w:rsidRDefault="006F49BD" w:rsidP="00393A02">
      <w:pPr>
        <w:pStyle w:val="Heading2"/>
      </w:pPr>
      <w:bookmarkStart w:id="22" w:name="_Toc503984864"/>
      <w:r>
        <w:t>Add a structure from a web-search</w:t>
      </w:r>
      <w:bookmarkEnd w:id="22"/>
    </w:p>
    <w:p w:rsidR="00B069B6" w:rsidRDefault="00B069B6" w:rsidP="00393A02">
      <w:r>
        <w:t xml:space="preserve">There are three options for importing a structure from web searches.  </w:t>
      </w:r>
    </w:p>
    <w:tbl>
      <w:tblPr>
        <w:tblStyle w:val="TableGrid"/>
        <w:tblW w:w="9067" w:type="dxa"/>
        <w:tblLook w:val="04A0" w:firstRow="1" w:lastRow="0" w:firstColumn="1" w:lastColumn="0" w:noHBand="0" w:noVBand="1"/>
      </w:tblPr>
      <w:tblGrid>
        <w:gridCol w:w="4248"/>
        <w:gridCol w:w="4819"/>
      </w:tblGrid>
      <w:tr w:rsidR="00B069B6" w:rsidTr="00F73558">
        <w:tc>
          <w:tcPr>
            <w:tcW w:w="4248" w:type="dxa"/>
            <w:vAlign w:val="center"/>
          </w:tcPr>
          <w:p w:rsidR="00B069B6" w:rsidRDefault="00B069B6" w:rsidP="00393A02">
            <w:r>
              <w:rPr>
                <w:noProof/>
                <w:lang w:eastAsia="en-GB"/>
              </w:rPr>
              <w:drawing>
                <wp:inline distT="0" distB="0" distL="0" distR="0" wp14:anchorId="21964A3D" wp14:editId="2377553F">
                  <wp:extent cx="1839600" cy="381600"/>
                  <wp:effectExtent l="0" t="0" r="0" b="0"/>
                  <wp:docPr id="11" name="Picture 11" descr="PubCh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bChem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9600" cy="381600"/>
                          </a:xfrm>
                          <a:prstGeom prst="rect">
                            <a:avLst/>
                          </a:prstGeom>
                          <a:noFill/>
                          <a:ln>
                            <a:noFill/>
                          </a:ln>
                        </pic:spPr>
                      </pic:pic>
                    </a:graphicData>
                  </a:graphic>
                </wp:inline>
              </w:drawing>
            </w:r>
          </w:p>
        </w:tc>
        <w:tc>
          <w:tcPr>
            <w:tcW w:w="4819" w:type="dxa"/>
            <w:vAlign w:val="center"/>
          </w:tcPr>
          <w:p w:rsidR="00B069B6" w:rsidRDefault="00F73558" w:rsidP="00393A02">
            <w:r>
              <w:t xml:space="preserve">PubChem is a public repository of chemical structures and biological data maintained by </w:t>
            </w:r>
            <w:r w:rsidRPr="00F73558">
              <w:t xml:space="preserve">National </w:t>
            </w:r>
            <w:proofErr w:type="spellStart"/>
            <w:r w:rsidRPr="00F73558">
              <w:t>Center</w:t>
            </w:r>
            <w:proofErr w:type="spellEnd"/>
            <w:r w:rsidRPr="00F73558">
              <w:t xml:space="preserve"> for Biotechnology Information</w:t>
            </w:r>
            <w:r>
              <w:t xml:space="preserve"> (NCBI).</w:t>
            </w:r>
          </w:p>
        </w:tc>
      </w:tr>
      <w:tr w:rsidR="00B069B6" w:rsidTr="00F73558">
        <w:tc>
          <w:tcPr>
            <w:tcW w:w="4248" w:type="dxa"/>
            <w:vAlign w:val="center"/>
          </w:tcPr>
          <w:p w:rsidR="00B069B6" w:rsidRPr="00B069B6" w:rsidRDefault="00B069B6" w:rsidP="00393A02">
            <w:pPr>
              <w:rPr>
                <w:rFonts w:ascii="Verdana" w:hAnsi="Verdana"/>
                <w:color w:val="222222"/>
                <w:sz w:val="20"/>
                <w:szCs w:val="20"/>
                <w:shd w:val="clear" w:color="auto" w:fill="70BDBD"/>
              </w:rPr>
            </w:pPr>
            <w:r w:rsidRPr="00B069B6">
              <w:rPr>
                <w:rFonts w:ascii="Verdana" w:hAnsi="Verdana"/>
                <w:noProof/>
                <w:sz w:val="20"/>
                <w:szCs w:val="20"/>
                <w:bdr w:val="none" w:sz="0" w:space="0" w:color="auto" w:frame="1"/>
                <w:shd w:val="clear" w:color="auto" w:fill="70BDBD"/>
                <w:lang w:eastAsia="en-GB"/>
              </w:rPr>
              <w:drawing>
                <wp:anchor distT="0" distB="0" distL="114300" distR="114300" simplePos="0" relativeHeight="251658241" behindDoc="0" locked="0" layoutInCell="1" allowOverlap="1" wp14:anchorId="0F430D72" wp14:editId="25A83C04">
                  <wp:simplePos x="0" y="0"/>
                  <wp:positionH relativeFrom="column">
                    <wp:posOffset>-65405</wp:posOffset>
                  </wp:positionH>
                  <wp:positionV relativeFrom="paragraph">
                    <wp:posOffset>2540</wp:posOffset>
                  </wp:positionV>
                  <wp:extent cx="428400" cy="428400"/>
                  <wp:effectExtent l="0" t="0" r="0" b="0"/>
                  <wp:wrapSquare wrapText="bothSides"/>
                  <wp:docPr id="14" name="Picture 14" descr="ChEB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BI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4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C66">
              <w:t xml:space="preserve"> </w:t>
            </w:r>
            <w:proofErr w:type="spellStart"/>
            <w:r w:rsidRPr="00B069B6">
              <w:rPr>
                <w:sz w:val="56"/>
              </w:rPr>
              <w:t>ChEBI</w:t>
            </w:r>
            <w:proofErr w:type="spellEnd"/>
          </w:p>
        </w:tc>
        <w:tc>
          <w:tcPr>
            <w:tcW w:w="4819" w:type="dxa"/>
            <w:vAlign w:val="center"/>
          </w:tcPr>
          <w:p w:rsidR="00B069B6" w:rsidRDefault="00F73558" w:rsidP="00393A02">
            <w:r w:rsidRPr="00F73558">
              <w:t>Chemical Entities of Biological Interest (</w:t>
            </w:r>
            <w:proofErr w:type="spellStart"/>
            <w:r w:rsidRPr="00F73558">
              <w:t>ChEBI</w:t>
            </w:r>
            <w:proofErr w:type="spellEnd"/>
            <w:r w:rsidRPr="00F73558">
              <w:t>) is a freely available dictionary of molecular entities focuse</w:t>
            </w:r>
            <w:r>
              <w:t>d on ‘small’ chemical compounds maintained by t</w:t>
            </w:r>
            <w:r w:rsidRPr="00F73558">
              <w:t>he European Molecular Biology Laboratory</w:t>
            </w:r>
            <w:r>
              <w:t xml:space="preserve"> (EMBL).</w:t>
            </w:r>
          </w:p>
        </w:tc>
      </w:tr>
      <w:tr w:rsidR="00B069B6" w:rsidTr="00F73558">
        <w:tc>
          <w:tcPr>
            <w:tcW w:w="4248" w:type="dxa"/>
            <w:vAlign w:val="center"/>
          </w:tcPr>
          <w:p w:rsidR="00B069B6" w:rsidRDefault="00B069B6" w:rsidP="00393A02">
            <w:r w:rsidRPr="00B069B6">
              <w:rPr>
                <w:noProof/>
                <w:sz w:val="20"/>
                <w:lang w:eastAsia="en-GB"/>
              </w:rPr>
              <w:drawing>
                <wp:anchor distT="0" distB="0" distL="114300" distR="114300" simplePos="0" relativeHeight="251658242" behindDoc="0" locked="0" layoutInCell="1" allowOverlap="1" wp14:anchorId="1B325877" wp14:editId="1C6F6744">
                  <wp:simplePos x="0" y="0"/>
                  <wp:positionH relativeFrom="column">
                    <wp:posOffset>-1417</wp:posOffset>
                  </wp:positionH>
                  <wp:positionV relativeFrom="paragraph">
                    <wp:posOffset>72585</wp:posOffset>
                  </wp:positionV>
                  <wp:extent cx="1468800" cy="352800"/>
                  <wp:effectExtent l="0" t="0" r="0" b="9525"/>
                  <wp:wrapSquare wrapText="bothSides"/>
                  <wp:docPr id="15" name="Picture 15" descr="University of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iversity of Cambrid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8800" cy="352800"/>
                          </a:xfrm>
                          <a:prstGeom prst="rect">
                            <a:avLst/>
                          </a:prstGeom>
                          <a:noFill/>
                          <a:ln>
                            <a:noFill/>
                          </a:ln>
                        </pic:spPr>
                      </pic:pic>
                    </a:graphicData>
                  </a:graphic>
                </wp:anchor>
              </w:drawing>
            </w:r>
            <w:r w:rsidRPr="00B069B6">
              <w:rPr>
                <w:sz w:val="56"/>
              </w:rPr>
              <w:t>OPSIN</w:t>
            </w:r>
          </w:p>
        </w:tc>
        <w:tc>
          <w:tcPr>
            <w:tcW w:w="4819" w:type="dxa"/>
            <w:vAlign w:val="center"/>
          </w:tcPr>
          <w:p w:rsidR="00B069B6" w:rsidRDefault="00F73558" w:rsidP="00393A02">
            <w:r>
              <w:t>OPSIN is a tool developed at the University of Cambridge that converts chemical names into chemical structures</w:t>
            </w:r>
          </w:p>
        </w:tc>
      </w:tr>
    </w:tbl>
    <w:p w:rsidR="00B069B6" w:rsidRPr="00B069B6" w:rsidRDefault="00B069B6" w:rsidP="00393A02"/>
    <w:p w:rsidR="001D3DD0" w:rsidRDefault="001D3DD0" w:rsidP="00BC45E5">
      <w:pPr>
        <w:pStyle w:val="Heading3"/>
      </w:pPr>
      <w:bookmarkStart w:id="23" w:name="_Toc503984865"/>
      <w:r>
        <w:t>PubChem search</w:t>
      </w:r>
      <w:bookmarkEnd w:id="23"/>
    </w:p>
    <w:p w:rsidR="001D3DD0" w:rsidRDefault="001D3DD0" w:rsidP="00393A02">
      <w:r>
        <w:t>The PubChem search allows you to search by name or formula for structures in the PubChem database.  Multiple records can be retrieved by such searches and are sorted by relevance</w:t>
      </w:r>
      <w:r w:rsidR="00257DB2">
        <w:t>.</w:t>
      </w:r>
    </w:p>
    <w:p w:rsidR="00257DB2" w:rsidRDefault="00257DB2" w:rsidP="00393A02">
      <w:r>
        <w:rPr>
          <w:noProof/>
          <w:lang w:eastAsia="en-GB"/>
        </w:rPr>
        <w:drawing>
          <wp:inline distT="0" distB="0" distL="0" distR="0" wp14:anchorId="7E86C581" wp14:editId="2DF534BF">
            <wp:extent cx="5731510" cy="35382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538220"/>
                    </a:xfrm>
                    <a:prstGeom prst="rect">
                      <a:avLst/>
                    </a:prstGeom>
                  </pic:spPr>
                </pic:pic>
              </a:graphicData>
            </a:graphic>
          </wp:inline>
        </w:drawing>
      </w:r>
    </w:p>
    <w:p w:rsidR="00257DB2" w:rsidRDefault="00257DB2" w:rsidP="00393A02">
      <w:r>
        <w:t>Selecting an entry in the returned results displays a structure as stored in the PubChem database.  You can navigate forwards and backwards through all of the results and the selected result can be added to the document at the current position by clicking the Import button.</w:t>
      </w:r>
    </w:p>
    <w:p w:rsidR="00257DB2" w:rsidRDefault="00257DB2" w:rsidP="00BC45E5">
      <w:pPr>
        <w:pStyle w:val="Heading3"/>
      </w:pPr>
      <w:bookmarkStart w:id="24" w:name="_Toc503984866"/>
      <w:proofErr w:type="spellStart"/>
      <w:r>
        <w:lastRenderedPageBreak/>
        <w:t>ChEBI</w:t>
      </w:r>
      <w:proofErr w:type="spellEnd"/>
      <w:r>
        <w:t xml:space="preserve"> Search</w:t>
      </w:r>
      <w:bookmarkEnd w:id="24"/>
    </w:p>
    <w:p w:rsidR="00257DB2" w:rsidRDefault="00257DB2" w:rsidP="00393A02">
      <w:r>
        <w:t xml:space="preserve">The </w:t>
      </w:r>
      <w:proofErr w:type="spellStart"/>
      <w:r>
        <w:t>ChEBI</w:t>
      </w:r>
      <w:proofErr w:type="spellEnd"/>
      <w:r>
        <w:t xml:space="preserve"> search allows you to search by name for structures in the </w:t>
      </w:r>
      <w:proofErr w:type="spellStart"/>
      <w:r>
        <w:t>ChEBI</w:t>
      </w:r>
      <w:proofErr w:type="spellEnd"/>
      <w:r>
        <w:t xml:space="preserve"> database.  Fewer results are returned by this search tool than the PubChem search as a scoring algorithm limits the number of possible structures returned.</w:t>
      </w:r>
    </w:p>
    <w:p w:rsidR="00C577B8" w:rsidRDefault="00C577B8" w:rsidP="00393A02">
      <w:r w:rsidRPr="00C577B8">
        <w:drawing>
          <wp:inline distT="0" distB="0" distL="0" distR="0" wp14:anchorId="5AF72440" wp14:editId="4025CAA3">
            <wp:extent cx="5731510" cy="34321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432175"/>
                    </a:xfrm>
                    <a:prstGeom prst="rect">
                      <a:avLst/>
                    </a:prstGeom>
                  </pic:spPr>
                </pic:pic>
              </a:graphicData>
            </a:graphic>
          </wp:inline>
        </w:drawing>
      </w:r>
    </w:p>
    <w:p w:rsidR="001D3DD0" w:rsidRDefault="00E968B5" w:rsidP="00393A02">
      <w:r>
        <w:t>It is possible that there are entries in this database where no chemical structure is available.  A message indicating this will be shown at the bottom of this window.</w:t>
      </w:r>
    </w:p>
    <w:p w:rsidR="00E968B5" w:rsidRPr="001D3DD0" w:rsidRDefault="00E968B5" w:rsidP="00393A02">
      <w:r>
        <w:t>Clicking the Import button adds the displayed structure to the current document.</w:t>
      </w:r>
      <w:r w:rsidR="00C20712">
        <w:t xml:space="preserve"> </w:t>
      </w:r>
    </w:p>
    <w:p w:rsidR="006F49BD" w:rsidRDefault="00B3134E" w:rsidP="00BC45E5">
      <w:pPr>
        <w:pStyle w:val="Heading2"/>
      </w:pPr>
      <w:bookmarkStart w:id="25" w:name="_Toc503984867"/>
      <w:r>
        <w:t>How to e</w:t>
      </w:r>
      <w:r w:rsidR="006F49BD">
        <w:t>dit a</w:t>
      </w:r>
      <w:r w:rsidR="00624448">
        <w:t>n existing</w:t>
      </w:r>
      <w:r w:rsidR="006F49BD">
        <w:t xml:space="preserve"> chemical structure</w:t>
      </w:r>
      <w:bookmarkEnd w:id="25"/>
    </w:p>
    <w:p w:rsidR="00B94DEA" w:rsidRDefault="00B94DEA" w:rsidP="00393A02">
      <w:r>
        <w:t xml:space="preserve">When you select a chemistry object in a document, you can edit the contents by clicking the edit button.  Double-clicking a chemistry </w:t>
      </w:r>
      <w:r w:rsidR="00624448">
        <w:t>object also allows you to edit the</w:t>
      </w:r>
      <w:r>
        <w:t xml:space="preserve"> structure.</w:t>
      </w:r>
    </w:p>
    <w:p w:rsidR="00B94DEA" w:rsidRDefault="00B94DEA" w:rsidP="00393A02">
      <w:r>
        <w:t xml:space="preserve">If the chemistry object is changed by your edits, the add-in automatically runs a </w:t>
      </w:r>
      <w:proofErr w:type="spellStart"/>
      <w:r>
        <w:t>ChemSpider</w:t>
      </w:r>
      <w:proofErr w:type="spellEnd"/>
      <w:r>
        <w:t xml:space="preserve"> search to see if the new structure is known.  You will be given the opportunity to add/change/delete labels associated with the new structure.</w:t>
      </w:r>
    </w:p>
    <w:p w:rsidR="00624448" w:rsidRDefault="00624448">
      <w:pPr>
        <w:jc w:val="left"/>
        <w:rPr>
          <w:rFonts w:asciiTheme="majorHAnsi" w:eastAsiaTheme="majorEastAsia" w:hAnsiTheme="majorHAnsi" w:cstheme="majorBidi"/>
          <w:color w:val="2F5496" w:themeColor="accent1" w:themeShade="BF"/>
          <w:sz w:val="26"/>
          <w:szCs w:val="26"/>
        </w:rPr>
      </w:pPr>
      <w:r>
        <w:br w:type="page"/>
      </w:r>
    </w:p>
    <w:p w:rsidR="00BC45E5" w:rsidRDefault="00BC45E5" w:rsidP="00BC45E5">
      <w:pPr>
        <w:pStyle w:val="Heading2"/>
      </w:pPr>
      <w:bookmarkStart w:id="26" w:name="_Toc503984868"/>
      <w:r>
        <w:lastRenderedPageBreak/>
        <w:t>Convert text to Chemistry</w:t>
      </w:r>
      <w:bookmarkEnd w:id="26"/>
    </w:p>
    <w:p w:rsidR="00BC45E5" w:rsidRDefault="00BC45E5" w:rsidP="00393A02">
      <w:r>
        <w:t xml:space="preserve">When you right click on a selection </w:t>
      </w:r>
      <w:r w:rsidR="00624448">
        <w:t>(</w:t>
      </w:r>
      <w:r>
        <w:t>which contains up to 5 sentences of plain text</w:t>
      </w:r>
      <w:r w:rsidR="00624448">
        <w:t>)</w:t>
      </w:r>
      <w:r>
        <w:t xml:space="preserve"> it is analysed to see if it contains the names of any s</w:t>
      </w:r>
      <w:r w:rsidR="00624448">
        <w:t>tructures within your library.</w:t>
      </w:r>
    </w:p>
    <w:p w:rsidR="00624448" w:rsidRDefault="00624448" w:rsidP="00393A02">
      <w:r>
        <w:t>This text contain</w:t>
      </w:r>
      <w:r w:rsidR="00D27B6A">
        <w:t>s</w:t>
      </w:r>
      <w:r>
        <w:t xml:space="preserve"> </w:t>
      </w:r>
      <w:sdt>
        <w:sdtPr>
          <w:alias w:val="Chemistry"/>
          <w:tag w:val="m1.n2:e71cdfa9cb004798a68d402bb5776863"/>
          <w:id w:val="-1748946380"/>
          <w:lock w:val="contentLocked"/>
          <w:placeholder>
            <w:docPart w:val="DefaultPlaceholder_-1854013440"/>
          </w:placeholder>
        </w:sdtPr>
        <w:sdtContent>
          <w:r w:rsidR="006C1AE6">
            <w:t>Benzene</w:t>
          </w:r>
        </w:sdtContent>
      </w:sdt>
      <w:r>
        <w:t xml:space="preserve"> when you right click the context menu will show a button for converting this to a chemistry object.</w:t>
      </w:r>
    </w:p>
    <w:p w:rsidR="006C1AE6" w:rsidRDefault="006C1AE6" w:rsidP="00393A02">
      <w:r w:rsidRPr="006C1AE6">
        <w:drawing>
          <wp:inline distT="0" distB="0" distL="0" distR="0" wp14:anchorId="4495FF4C" wp14:editId="745183A6">
            <wp:extent cx="5731510" cy="3651885"/>
            <wp:effectExtent l="0" t="0" r="2540" b="571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651885"/>
                    </a:xfrm>
                    <a:prstGeom prst="rect">
                      <a:avLst/>
                    </a:prstGeom>
                  </pic:spPr>
                </pic:pic>
              </a:graphicData>
            </a:graphic>
          </wp:inline>
        </w:drawing>
      </w:r>
    </w:p>
    <w:p w:rsidR="00D27B6A" w:rsidRDefault="00D27B6A" w:rsidP="00393A02">
      <w:r>
        <w:t>The converted object is shown below.</w:t>
      </w:r>
    </w:p>
    <w:p w:rsidR="006C1AE6" w:rsidRDefault="006C1AE6" w:rsidP="00393A02">
      <w:r w:rsidRPr="006C1AE6">
        <w:drawing>
          <wp:inline distT="0" distB="0" distL="0" distR="0" wp14:anchorId="6E6B7F7B" wp14:editId="6C1B110C">
            <wp:extent cx="4667901" cy="2610214"/>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7901" cy="2610214"/>
                    </a:xfrm>
                    <a:prstGeom prst="rect">
                      <a:avLst/>
                    </a:prstGeom>
                  </pic:spPr>
                </pic:pic>
              </a:graphicData>
            </a:graphic>
          </wp:inline>
        </w:drawing>
      </w:r>
    </w:p>
    <w:p w:rsidR="00B76C20" w:rsidRDefault="00624448" w:rsidP="00393A02">
      <w:pPr>
        <w:pStyle w:val="Heading1"/>
      </w:pPr>
      <w:bookmarkStart w:id="27" w:name="_Toc503984869"/>
      <w:r>
        <w:rPr>
          <w:noProof/>
          <w:lang w:eastAsia="en-GB"/>
        </w:rPr>
        <w:lastRenderedPageBreak/>
        <w:drawing>
          <wp:anchor distT="0" distB="0" distL="114300" distR="114300" simplePos="0" relativeHeight="251658244" behindDoc="0" locked="0" layoutInCell="1" allowOverlap="1" wp14:anchorId="0D2883E4" wp14:editId="665883FD">
            <wp:simplePos x="0" y="0"/>
            <wp:positionH relativeFrom="column">
              <wp:posOffset>2936875</wp:posOffset>
            </wp:positionH>
            <wp:positionV relativeFrom="paragraph">
              <wp:posOffset>315595</wp:posOffset>
            </wp:positionV>
            <wp:extent cx="2937510" cy="3811905"/>
            <wp:effectExtent l="0" t="0" r="0" b="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37510" cy="3811905"/>
                    </a:xfrm>
                    <a:prstGeom prst="rect">
                      <a:avLst/>
                    </a:prstGeom>
                  </pic:spPr>
                </pic:pic>
              </a:graphicData>
            </a:graphic>
            <wp14:sizeRelH relativeFrom="margin">
              <wp14:pctWidth>0</wp14:pctWidth>
            </wp14:sizeRelH>
            <wp14:sizeRelV relativeFrom="margin">
              <wp14:pctHeight>0</wp14:pctHeight>
            </wp14:sizeRelV>
          </wp:anchor>
        </w:drawing>
      </w:r>
      <w:r w:rsidR="00B76C20">
        <w:t>Display options for Chemistry</w:t>
      </w:r>
      <w:bookmarkEnd w:id="27"/>
    </w:p>
    <w:p w:rsidR="00424B3A" w:rsidRDefault="00B76C20" w:rsidP="00393A02">
      <w:r>
        <w:t xml:space="preserve">The Chemistry Add-in for Microsoft Word allows chemistry to be represented in multiple formats.  </w:t>
      </w:r>
      <w:r w:rsidR="00424B3A">
        <w:t xml:space="preserve">For structures imported from files and web sources, chemistry objects may have associated names and synonyms as well as formulae.  </w:t>
      </w:r>
    </w:p>
    <w:p w:rsidR="00424B3A" w:rsidRDefault="00424B3A" w:rsidP="00393A02">
      <w:r>
        <w:t xml:space="preserve">When you draw a structure in a document, the add-in searched </w:t>
      </w:r>
      <w:proofErr w:type="spellStart"/>
      <w:r>
        <w:t>ChemSpider</w:t>
      </w:r>
      <w:proofErr w:type="spellEnd"/>
      <w:r>
        <w:t xml:space="preserve"> to see if the structure is known, and any known names and synonyms are retrieved.  </w:t>
      </w:r>
    </w:p>
    <w:p w:rsidR="00B76C20" w:rsidRDefault="00424B3A" w:rsidP="00393A02">
      <w:r>
        <w:t>You can also add your own synonyms and formulae to any structure using the Edit Labels button.</w:t>
      </w:r>
    </w:p>
    <w:p w:rsidR="00424B3A" w:rsidRDefault="00424B3A" w:rsidP="00393A02">
      <w:r>
        <w:t xml:space="preserve">The example on the right shows all of the depiction options for caffeine that available when this chemistry object is inserted from </w:t>
      </w:r>
      <w:proofErr w:type="spellStart"/>
      <w:r>
        <w:t>ChEBI</w:t>
      </w:r>
      <w:proofErr w:type="spellEnd"/>
      <w:r>
        <w:t>.  The currently displayed chemistry object can be changed to show any one of these alternative depictions.</w:t>
      </w:r>
    </w:p>
    <w:p w:rsidR="00737B0A" w:rsidRDefault="00424B3A" w:rsidP="00393A02">
      <w:r>
        <w:t>By adding other chemistry objects to the document that are linked to another chemistry object will allow the editing of any one of them to be reflected in an automatic</w:t>
      </w:r>
      <w:r w:rsidR="00737B0A">
        <w:t xml:space="preserve"> change to the automatically created formula label and those imported from </w:t>
      </w:r>
      <w:proofErr w:type="spellStart"/>
      <w:r w:rsidR="00737B0A">
        <w:t>ChemSpider</w:t>
      </w:r>
      <w:proofErr w:type="spellEnd"/>
      <w:r w:rsidR="00737B0A">
        <w:t>.  The Edit Labels button also allows you to delete la</w:t>
      </w:r>
      <w:r w:rsidR="002E1695">
        <w:t>bels and create your own labels to use as identifiers in your document.</w:t>
      </w:r>
      <w:r w:rsidR="00737B0A">
        <w:t xml:space="preserve">  </w:t>
      </w:r>
    </w:p>
    <w:p w:rsidR="00B76C20" w:rsidRPr="00B76C20" w:rsidRDefault="00B76C20" w:rsidP="00393A02"/>
    <w:p w:rsidR="00B3134E" w:rsidRDefault="00B3134E" w:rsidP="00393A02">
      <w:pPr>
        <w:pStyle w:val="Heading1"/>
      </w:pPr>
      <w:bookmarkStart w:id="28" w:name="_Toc503984870"/>
      <w:r>
        <w:lastRenderedPageBreak/>
        <w:t>The Library</w:t>
      </w:r>
      <w:bookmarkEnd w:id="28"/>
    </w:p>
    <w:p w:rsidR="008B3ECD" w:rsidRDefault="00C423CC" w:rsidP="00393A02">
      <w:r>
        <w:rPr>
          <w:noProof/>
          <w:lang w:eastAsia="en-GB"/>
        </w:rPr>
        <w:drawing>
          <wp:anchor distT="0" distB="0" distL="114300" distR="114300" simplePos="0" relativeHeight="251658245" behindDoc="0" locked="0" layoutInCell="1" allowOverlap="1" wp14:anchorId="5872339B" wp14:editId="2243E910">
            <wp:simplePos x="914400" y="914400"/>
            <wp:positionH relativeFrom="column">
              <wp:align>right</wp:align>
            </wp:positionH>
            <wp:positionV relativeFrom="paragraph">
              <wp:posOffset>0</wp:posOffset>
            </wp:positionV>
            <wp:extent cx="2548800" cy="3762000"/>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8800" cy="3762000"/>
                    </a:xfrm>
                    <a:prstGeom prst="rect">
                      <a:avLst/>
                    </a:prstGeom>
                  </pic:spPr>
                </pic:pic>
              </a:graphicData>
            </a:graphic>
            <wp14:sizeRelH relativeFrom="margin">
              <wp14:pctWidth>0</wp14:pctWidth>
            </wp14:sizeRelH>
            <wp14:sizeRelV relativeFrom="margin">
              <wp14:pctHeight>0</wp14:pctHeight>
            </wp14:sizeRelV>
          </wp:anchor>
        </w:drawing>
      </w:r>
      <w:r w:rsidR="008B3ECD">
        <w:t xml:space="preserve">The library is a store of re-usable chemical structures.  </w:t>
      </w:r>
      <w:r>
        <w:t>Chem4Word provides only a small number of library entries.  You can store your own structures in the Library for use in other documents.</w:t>
      </w:r>
    </w:p>
    <w:p w:rsidR="00C423CC" w:rsidRDefault="00C423CC" w:rsidP="00393A02">
      <w:r>
        <w:t>The Library can be opened and closed using buttons on the ribbon.</w:t>
      </w:r>
    </w:p>
    <w:p w:rsidR="00C423CC" w:rsidRDefault="00C423CC" w:rsidP="00393A02">
      <w:r>
        <w:t>There is a search button at the top of the Library panel, to help y</w:t>
      </w:r>
      <w:r w:rsidR="002E1695">
        <w:t xml:space="preserve">ou to find structures by name.  </w:t>
      </w:r>
      <w:r>
        <w:t>Type the name to search and click the magnifying glass.  To show all molecules in the Library, click the cross next to the magnifying glass.</w:t>
      </w:r>
    </w:p>
    <w:p w:rsidR="00C423CC" w:rsidRDefault="00C423CC" w:rsidP="00393A02">
      <w:r>
        <w:t>To insert a copy of a structure from the Library into the document at the current cursor position, simply click the paste icon</w:t>
      </w:r>
      <w:r w:rsidR="002E1695">
        <w:t xml:space="preserve"> </w:t>
      </w:r>
      <w:r w:rsidR="002E1695">
        <w:rPr>
          <w:noProof/>
          <w:lang w:eastAsia="en-GB"/>
        </w:rPr>
        <w:drawing>
          <wp:inline distT="0" distB="0" distL="0" distR="0" wp14:anchorId="2E0E5BD8" wp14:editId="31591156">
            <wp:extent cx="115200" cy="11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5200" cy="118800"/>
                    </a:xfrm>
                    <a:prstGeom prst="rect">
                      <a:avLst/>
                    </a:prstGeom>
                  </pic:spPr>
                </pic:pic>
              </a:graphicData>
            </a:graphic>
          </wp:inline>
        </w:drawing>
      </w:r>
      <w:r>
        <w:t xml:space="preserve"> at the bottom right of the structure you want to add.</w:t>
      </w:r>
    </w:p>
    <w:p w:rsidR="00C423CC" w:rsidRDefault="00C423CC" w:rsidP="00393A02">
      <w:r>
        <w:t>To add a structure that you’ve drawn in your document to your Library, simply select</w:t>
      </w:r>
      <w:r w:rsidR="002E1695">
        <w:t xml:space="preserve"> the structure in the document and click the Save button in the ribbon.</w:t>
      </w:r>
      <w:r>
        <w:t xml:space="preserve"> </w:t>
      </w:r>
    </w:p>
    <w:p w:rsidR="002E1695" w:rsidRDefault="002E1695" w:rsidP="00393A02">
      <w:r>
        <w:t>You can also delete structures from your Library by clicking the cross at the bottom left of the structure.  Deleting a structure from the Library cannot be undone!</w:t>
      </w:r>
    </w:p>
    <w:p w:rsidR="00B3134E" w:rsidRDefault="00B3134E" w:rsidP="00393A02">
      <w:pPr>
        <w:pStyle w:val="Heading1"/>
      </w:pPr>
      <w:bookmarkStart w:id="29" w:name="_Toc503984871"/>
      <w:r>
        <w:t>The Navigator</w:t>
      </w:r>
      <w:bookmarkEnd w:id="29"/>
    </w:p>
    <w:p w:rsidR="006D44D1" w:rsidRDefault="006A40DE" w:rsidP="00393A02">
      <w:r>
        <w:t>The Navigator shows all the chemical structures in the document</w:t>
      </w:r>
      <w:r w:rsidR="006D44D1">
        <w:t xml:space="preserve"> and allows you to find the location of chemistry objects throughout the document.  </w:t>
      </w:r>
    </w:p>
    <w:p w:rsidR="003E0DE5" w:rsidRDefault="002E1695" w:rsidP="00393A02">
      <w:r>
        <w:rPr>
          <w:noProof/>
          <w:lang w:eastAsia="en-GB"/>
        </w:rPr>
        <w:drawing>
          <wp:anchor distT="0" distB="0" distL="114300" distR="114300" simplePos="0" relativeHeight="251658246" behindDoc="0" locked="0" layoutInCell="1" allowOverlap="1" wp14:anchorId="30A382EE" wp14:editId="27028D32">
            <wp:simplePos x="0" y="0"/>
            <wp:positionH relativeFrom="column">
              <wp:align>right</wp:align>
            </wp:positionH>
            <wp:positionV relativeFrom="line">
              <wp:align>top</wp:align>
            </wp:positionV>
            <wp:extent cx="3240000" cy="1609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40000" cy="1609200"/>
                    </a:xfrm>
                    <a:prstGeom prst="rect">
                      <a:avLst/>
                    </a:prstGeom>
                  </pic:spPr>
                </pic:pic>
              </a:graphicData>
            </a:graphic>
            <wp14:sizeRelH relativeFrom="margin">
              <wp14:pctWidth>0</wp14:pctWidth>
            </wp14:sizeRelH>
            <wp14:sizeRelV relativeFrom="margin">
              <wp14:pctHeight>0</wp14:pctHeight>
            </wp14:sizeRelV>
          </wp:anchor>
        </w:drawing>
      </w:r>
      <w:r w:rsidR="003E0DE5">
        <w:t xml:space="preserve">The Navigator will contain one window for each unique structure in the current document.  </w:t>
      </w:r>
      <w:r w:rsidR="004762E1">
        <w:t>Each window in the Navigator shows the chemical structure and formula of each molecule.</w:t>
      </w:r>
      <w:r w:rsidR="006D44D1">
        <w:t xml:space="preserve">  </w:t>
      </w:r>
      <w:r w:rsidR="003E0DE5">
        <w:t>At the bottom of each</w:t>
      </w:r>
      <w:r w:rsidR="004762E1">
        <w:t xml:space="preserve"> window</w:t>
      </w:r>
      <w:r w:rsidR="006A40DE">
        <w:t xml:space="preserve"> </w:t>
      </w:r>
      <w:r w:rsidR="003E0DE5">
        <w:t>there are four buttons</w:t>
      </w:r>
      <w:r w:rsidR="004762E1">
        <w:t xml:space="preserve"> </w:t>
      </w:r>
      <w:r w:rsidR="003E0DE5">
        <w:t>that are used to</w:t>
      </w:r>
      <w:r w:rsidR="00737B0A">
        <w:t xml:space="preserve"> </w:t>
      </w:r>
      <w:r w:rsidR="003E0DE5">
        <w:t>add</w:t>
      </w:r>
      <w:r w:rsidR="006A40DE">
        <w:t xml:space="preserve"> structures to the document by either creating </w:t>
      </w:r>
      <w:r w:rsidR="003E0DE5">
        <w:t>a linked</w:t>
      </w:r>
      <w:r w:rsidR="006A40DE">
        <w:t xml:space="preserve"> </w:t>
      </w:r>
      <w:r w:rsidR="003E0DE5">
        <w:t>copy</w:t>
      </w:r>
      <w:r w:rsidR="006A40DE">
        <w:t xml:space="preserve"> or pasting a new copy of an existing structure </w:t>
      </w:r>
      <w:r w:rsidR="003E0DE5">
        <w:t>at the current position in the document.</w:t>
      </w:r>
      <w:r w:rsidR="006A40DE">
        <w:t xml:space="preserve">  </w:t>
      </w:r>
    </w:p>
    <w:p w:rsidR="003E0DE5" w:rsidRDefault="006A40DE" w:rsidP="00393A02">
      <w:r>
        <w:t xml:space="preserve">The Navigator buttons allow you to find </w:t>
      </w:r>
      <w:r w:rsidR="006D44D1">
        <w:t xml:space="preserve">individual and linked </w:t>
      </w:r>
      <w:r w:rsidR="003E0DE5">
        <w:t>structures in the document by moving backwards or forwards through the current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7976"/>
      </w:tblGrid>
      <w:tr w:rsidR="004762E1" w:rsidTr="006D44D1">
        <w:trPr>
          <w:trHeight w:val="454"/>
        </w:trPr>
        <w:tc>
          <w:tcPr>
            <w:tcW w:w="806" w:type="dxa"/>
            <w:vAlign w:val="center"/>
          </w:tcPr>
          <w:p w:rsidR="004762E1" w:rsidRDefault="004762E1" w:rsidP="00393A02">
            <w:pPr>
              <w:keepNext/>
              <w:keepLines/>
            </w:pPr>
            <w:r>
              <w:rPr>
                <w:noProof/>
                <w:lang w:eastAsia="en-GB"/>
              </w:rPr>
              <w:lastRenderedPageBreak/>
              <w:drawing>
                <wp:inline distT="0" distB="0" distL="0" distR="0" wp14:anchorId="4D397743" wp14:editId="330FAE71">
                  <wp:extent cx="223200" cy="223200"/>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3200" cy="223200"/>
                          </a:xfrm>
                          <a:prstGeom prst="rect">
                            <a:avLst/>
                          </a:prstGeom>
                        </pic:spPr>
                      </pic:pic>
                    </a:graphicData>
                  </a:graphic>
                </wp:inline>
              </w:drawing>
            </w:r>
          </w:p>
        </w:tc>
        <w:tc>
          <w:tcPr>
            <w:tcW w:w="7976" w:type="dxa"/>
            <w:vAlign w:val="center"/>
          </w:tcPr>
          <w:p w:rsidR="004762E1" w:rsidRDefault="004762E1" w:rsidP="00393A02">
            <w:pPr>
              <w:keepNext/>
              <w:keepLines/>
            </w:pPr>
            <w:r>
              <w:t>Duplicate the structure and add it to the document at the currently selected position.</w:t>
            </w:r>
          </w:p>
        </w:tc>
      </w:tr>
      <w:tr w:rsidR="004762E1" w:rsidTr="006D44D1">
        <w:trPr>
          <w:trHeight w:val="454"/>
        </w:trPr>
        <w:tc>
          <w:tcPr>
            <w:tcW w:w="806" w:type="dxa"/>
            <w:vAlign w:val="center"/>
          </w:tcPr>
          <w:p w:rsidR="004762E1" w:rsidRDefault="004762E1" w:rsidP="00393A02">
            <w:pPr>
              <w:keepNext/>
              <w:keepLines/>
            </w:pPr>
            <w:r>
              <w:rPr>
                <w:noProof/>
                <w:lang w:eastAsia="en-GB"/>
              </w:rPr>
              <w:drawing>
                <wp:inline distT="0" distB="0" distL="0" distR="0" wp14:anchorId="313AB345" wp14:editId="4609DA4D">
                  <wp:extent cx="223200" cy="223200"/>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3200" cy="223200"/>
                          </a:xfrm>
                          <a:prstGeom prst="rect">
                            <a:avLst/>
                          </a:prstGeom>
                        </pic:spPr>
                      </pic:pic>
                    </a:graphicData>
                  </a:graphic>
                </wp:inline>
              </w:drawing>
            </w:r>
          </w:p>
        </w:tc>
        <w:tc>
          <w:tcPr>
            <w:tcW w:w="7976" w:type="dxa"/>
            <w:vAlign w:val="center"/>
          </w:tcPr>
          <w:p w:rsidR="004762E1" w:rsidRDefault="004762E1" w:rsidP="00393A02">
            <w:pPr>
              <w:keepNext/>
              <w:keepLines/>
            </w:pPr>
            <w:r>
              <w:t>Add a linked copy of the structure to the document at the currently selected position.</w:t>
            </w:r>
          </w:p>
        </w:tc>
      </w:tr>
      <w:tr w:rsidR="004762E1" w:rsidTr="006D44D1">
        <w:trPr>
          <w:trHeight w:val="454"/>
        </w:trPr>
        <w:tc>
          <w:tcPr>
            <w:tcW w:w="806" w:type="dxa"/>
            <w:vAlign w:val="center"/>
          </w:tcPr>
          <w:p w:rsidR="004762E1" w:rsidRDefault="004762E1" w:rsidP="00393A02">
            <w:pPr>
              <w:keepNext/>
              <w:keepLines/>
            </w:pPr>
            <w:r>
              <w:rPr>
                <w:noProof/>
                <w:lang w:eastAsia="en-GB"/>
              </w:rPr>
              <w:drawing>
                <wp:inline distT="0" distB="0" distL="0" distR="0" wp14:anchorId="0FEF7795" wp14:editId="60AE122B">
                  <wp:extent cx="223200" cy="223200"/>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3200" cy="223200"/>
                          </a:xfrm>
                          <a:prstGeom prst="rect">
                            <a:avLst/>
                          </a:prstGeom>
                        </pic:spPr>
                      </pic:pic>
                    </a:graphicData>
                  </a:graphic>
                </wp:inline>
              </w:drawing>
            </w:r>
          </w:p>
        </w:tc>
        <w:tc>
          <w:tcPr>
            <w:tcW w:w="7976" w:type="dxa"/>
            <w:vAlign w:val="center"/>
          </w:tcPr>
          <w:p w:rsidR="004762E1" w:rsidRDefault="004762E1" w:rsidP="00393A02">
            <w:pPr>
              <w:keepNext/>
              <w:keepLines/>
            </w:pPr>
            <w:r>
              <w:t>Move to the previous linked structure in the document.</w:t>
            </w:r>
          </w:p>
        </w:tc>
      </w:tr>
      <w:tr w:rsidR="004762E1" w:rsidTr="006D44D1">
        <w:trPr>
          <w:trHeight w:val="454"/>
        </w:trPr>
        <w:tc>
          <w:tcPr>
            <w:tcW w:w="806" w:type="dxa"/>
            <w:vAlign w:val="center"/>
          </w:tcPr>
          <w:p w:rsidR="004762E1" w:rsidRDefault="004762E1" w:rsidP="00393A02">
            <w:pPr>
              <w:keepNext/>
              <w:keepLines/>
            </w:pPr>
            <w:r>
              <w:rPr>
                <w:noProof/>
                <w:lang w:eastAsia="en-GB"/>
              </w:rPr>
              <w:drawing>
                <wp:inline distT="0" distB="0" distL="0" distR="0" wp14:anchorId="2DE32208" wp14:editId="0BB0FEB6">
                  <wp:extent cx="223200" cy="223200"/>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3200" cy="223200"/>
                          </a:xfrm>
                          <a:prstGeom prst="rect">
                            <a:avLst/>
                          </a:prstGeom>
                        </pic:spPr>
                      </pic:pic>
                    </a:graphicData>
                  </a:graphic>
                </wp:inline>
              </w:drawing>
            </w:r>
          </w:p>
        </w:tc>
        <w:tc>
          <w:tcPr>
            <w:tcW w:w="7976" w:type="dxa"/>
            <w:vAlign w:val="center"/>
          </w:tcPr>
          <w:p w:rsidR="004762E1" w:rsidRPr="004762E1" w:rsidRDefault="004762E1" w:rsidP="00393A02">
            <w:pPr>
              <w:keepNext/>
              <w:keepLines/>
              <w:rPr>
                <w:b/>
              </w:rPr>
            </w:pPr>
            <w:r>
              <w:t>Move to the next linked structure in the document.</w:t>
            </w:r>
          </w:p>
        </w:tc>
      </w:tr>
    </w:tbl>
    <w:p w:rsidR="004762E1" w:rsidRDefault="004762E1" w:rsidP="00393A02"/>
    <w:p w:rsidR="00B3134E" w:rsidRPr="00B3134E" w:rsidRDefault="00B3134E" w:rsidP="00393A02">
      <w:pPr>
        <w:pStyle w:val="Heading1"/>
      </w:pPr>
      <w:bookmarkStart w:id="30" w:name="_Toc503984872"/>
      <w:r>
        <w:t>Exporting chemistry files</w:t>
      </w:r>
      <w:bookmarkEnd w:id="30"/>
    </w:p>
    <w:p w:rsidR="007103CB" w:rsidRDefault="007103CB" w:rsidP="00393A02">
      <w:r>
        <w:rPr>
          <w:noProof/>
          <w:lang w:eastAsia="en-GB"/>
        </w:rPr>
        <w:drawing>
          <wp:anchor distT="0" distB="0" distL="114300" distR="114300" simplePos="0" relativeHeight="251658248" behindDoc="0" locked="0" layoutInCell="1" allowOverlap="1" wp14:anchorId="56183E17" wp14:editId="50577706">
            <wp:simplePos x="0" y="0"/>
            <wp:positionH relativeFrom="column">
              <wp:align>right</wp:align>
            </wp:positionH>
            <wp:positionV relativeFrom="line">
              <wp:align>top</wp:align>
            </wp:positionV>
            <wp:extent cx="3585600" cy="1720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85600" cy="1720800"/>
                    </a:xfrm>
                    <a:prstGeom prst="rect">
                      <a:avLst/>
                    </a:prstGeom>
                  </pic:spPr>
                </pic:pic>
              </a:graphicData>
            </a:graphic>
            <wp14:sizeRelH relativeFrom="margin">
              <wp14:pctWidth>0</wp14:pctWidth>
            </wp14:sizeRelH>
            <wp14:sizeRelV relativeFrom="margin">
              <wp14:pctHeight>0</wp14:pctHeight>
            </wp14:sizeRelV>
          </wp:anchor>
        </w:drawing>
      </w:r>
      <w:r w:rsidR="00EF2955">
        <w:t xml:space="preserve">Chem4Word allows you to export chemical structures as both CML files and MDL </w:t>
      </w:r>
      <w:proofErr w:type="spellStart"/>
      <w:r w:rsidR="00EF2955">
        <w:t>mol</w:t>
      </w:r>
      <w:proofErr w:type="spellEnd"/>
      <w:r w:rsidR="00EF2955">
        <w:t xml:space="preserve"> files.</w:t>
      </w:r>
    </w:p>
    <w:p w:rsidR="00EF2955" w:rsidRDefault="00EF2955" w:rsidP="00393A02">
      <w:r>
        <w:t>To export a structure, simply select the chemistry object in the document and click the Export button in the ribbon.</w:t>
      </w:r>
    </w:p>
    <w:p w:rsidR="007103CB" w:rsidRDefault="007103CB" w:rsidP="00393A02">
      <w:r>
        <w:t>Choose a folder and t</w:t>
      </w:r>
      <w:r w:rsidR="00EF2955">
        <w:t>ype a file name, select the appropriate file type, and click the Save button.</w:t>
      </w:r>
    </w:p>
    <w:p w:rsidR="00EF2955" w:rsidRDefault="00EF2955" w:rsidP="00393A02">
      <w:r>
        <w:rPr>
          <w:noProof/>
          <w:lang w:eastAsia="en-GB"/>
        </w:rPr>
        <w:drawing>
          <wp:anchor distT="0" distB="0" distL="114300" distR="114300" simplePos="0" relativeHeight="251658247" behindDoc="0" locked="0" layoutInCell="1" allowOverlap="1" wp14:anchorId="5D444015" wp14:editId="1DD10A68">
            <wp:simplePos x="914400" y="6475751"/>
            <wp:positionH relativeFrom="column">
              <wp:align>left</wp:align>
            </wp:positionH>
            <wp:positionV relativeFrom="paragraph">
              <wp:posOffset>0</wp:posOffset>
            </wp:positionV>
            <wp:extent cx="2210400" cy="1677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210400" cy="1677600"/>
                    </a:xfrm>
                    <a:prstGeom prst="rect">
                      <a:avLst/>
                    </a:prstGeom>
                  </pic:spPr>
                </pic:pic>
              </a:graphicData>
            </a:graphic>
            <wp14:sizeRelH relativeFrom="margin">
              <wp14:pctWidth>0</wp14:pctWidth>
            </wp14:sizeRelH>
            <wp14:sizeRelV relativeFrom="margin">
              <wp14:pctHeight>0</wp14:pctHeight>
            </wp14:sizeRelV>
          </wp:anchor>
        </w:drawing>
      </w:r>
      <w:r>
        <w:t xml:space="preserve">The figure </w:t>
      </w:r>
      <w:r w:rsidR="007103CB">
        <w:t>to the left</w:t>
      </w:r>
      <w:r>
        <w:t xml:space="preserve"> shows example content of cml and </w:t>
      </w:r>
      <w:proofErr w:type="spellStart"/>
      <w:r>
        <w:t>mol</w:t>
      </w:r>
      <w:proofErr w:type="spellEnd"/>
      <w:r>
        <w:t xml:space="preserve"> files for caffeine exported from a Chem4Word document</w:t>
      </w:r>
      <w:r w:rsidR="007103CB">
        <w:t>.</w:t>
      </w:r>
    </w:p>
    <w:p w:rsidR="007103CB" w:rsidRDefault="007103CB" w:rsidP="00393A02">
      <w:r>
        <w:t>Both file formats are based on recognised standards, and should be suitable for import into other chemical-aware applications.</w:t>
      </w:r>
    </w:p>
    <w:p w:rsidR="007103CB" w:rsidRDefault="007103CB" w:rsidP="00393A02">
      <w:r>
        <w:t xml:space="preserve">For more information on the cml format, see </w:t>
      </w:r>
      <w:hyperlink r:id="rId47" w:history="1">
        <w:r w:rsidRPr="002B08D9">
          <w:rPr>
            <w:rStyle w:val="Hyperlink"/>
          </w:rPr>
          <w:t>http://www.xml-cml.org/</w:t>
        </w:r>
      </w:hyperlink>
      <w:r>
        <w:t xml:space="preserve">.  </w:t>
      </w:r>
      <w:proofErr w:type="spellStart"/>
      <w:r w:rsidR="00CE08D8">
        <w:t>Accelrys</w:t>
      </w:r>
      <w:proofErr w:type="spellEnd"/>
      <w:r w:rsidR="00CE08D8">
        <w:t xml:space="preserve"> have a document that describes a number of chemical file formats, including the </w:t>
      </w:r>
      <w:proofErr w:type="spellStart"/>
      <w:r w:rsidR="00CE08D8">
        <w:t>mol</w:t>
      </w:r>
      <w:proofErr w:type="spellEnd"/>
      <w:r w:rsidR="00CE08D8">
        <w:t xml:space="preserve"> file format used by Chem4Word.  A copy of this document can be obtained from the </w:t>
      </w:r>
      <w:proofErr w:type="spellStart"/>
      <w:r w:rsidR="00CE08D8">
        <w:t>Accelrys</w:t>
      </w:r>
      <w:proofErr w:type="spellEnd"/>
      <w:r w:rsidR="00CE08D8">
        <w:t xml:space="preserve"> website:</w:t>
      </w:r>
      <w:r>
        <w:t xml:space="preserve"> </w:t>
      </w:r>
      <w:hyperlink r:id="rId48" w:history="1">
        <w:r w:rsidRPr="007103CB">
          <w:rPr>
            <w:rStyle w:val="Hyperlink"/>
          </w:rPr>
          <w:t>http://download.accelrys.com/freeware/ctfile-formats/ctfile-formats.zip</w:t>
        </w:r>
      </w:hyperlink>
      <w:r w:rsidR="00CE08D8">
        <w:t>.</w:t>
      </w:r>
    </w:p>
    <w:p w:rsidR="009F57F0" w:rsidRDefault="009F57F0" w:rsidP="0013116E">
      <w:pPr>
        <w:pStyle w:val="Heading1"/>
      </w:pPr>
      <w:bookmarkStart w:id="31" w:name="_Hlk503010986"/>
      <w:bookmarkStart w:id="32" w:name="_Toc503984873"/>
      <w:r>
        <w:t>ChemDoodle Web Commands</w:t>
      </w:r>
      <w:bookmarkEnd w:id="32"/>
    </w:p>
    <w:bookmarkEnd w:id="31"/>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color w:val="201F1F"/>
          <w:lang w:eastAsia="en-GB"/>
        </w:rPr>
        <w:t>The buttons presented on top of the sketcher provide the following functionality It should also be noted, that in all states, the user can use the mouse wheel to scale the sketcher rendering. Users can also click and drag on the background, with nothing hovered, to move the entire molecule. If the shift key is held while dragging the background, the entire molecule will be rotated. Double-clicking on the background will centre the molecule</w:t>
      </w: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drawing>
          <wp:inline distT="0" distB="0" distL="0" distR="0" wp14:anchorId="60231F21" wp14:editId="3E6E101A">
            <wp:extent cx="253968" cy="25396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ng"/>
                    <pic:cNvPicPr/>
                  </pic:nvPicPr>
                  <pic:blipFill>
                    <a:blip r:embed="rId49">
                      <a:extLst>
                        <a:ext uri="{28A0092B-C50C-407E-A947-70E740481C1C}">
                          <a14:useLocalDpi xmlns:a14="http://schemas.microsoft.com/office/drawing/2010/main" val="0"/>
                        </a:ext>
                      </a:extLst>
                    </a:blip>
                    <a:stretch>
                      <a:fillRect/>
                    </a:stretch>
                  </pic:blipFill>
                  <pic:spPr>
                    <a:xfrm>
                      <a:off x="0" y="0"/>
                      <a:ext cx="253968" cy="253968"/>
                    </a:xfrm>
                    <a:prstGeom prst="rect">
                      <a:avLst/>
                    </a:prstGeom>
                  </pic:spPr>
                </pic:pic>
              </a:graphicData>
            </a:graphic>
          </wp:inline>
        </w:drawing>
      </w:r>
      <w:r w:rsidRPr="00B61614">
        <w:rPr>
          <w:rFonts w:eastAsia="Times New Roman" w:cs="Helvetica"/>
          <w:color w:val="201F1F"/>
          <w:lang w:eastAsia="en-GB"/>
        </w:rPr>
        <w:t> </w:t>
      </w:r>
      <w:r w:rsidRPr="00B61614">
        <w:rPr>
          <w:rFonts w:eastAsia="Times New Roman" w:cs="Helvetica"/>
          <w:b/>
          <w:bCs/>
          <w:color w:val="1C1C1C"/>
          <w:bdr w:val="none" w:sz="0" w:space="0" w:color="auto" w:frame="1"/>
          <w:lang w:eastAsia="en-GB"/>
        </w:rPr>
        <w:t>Move</w:t>
      </w:r>
      <w:r w:rsidRPr="00B61614">
        <w:rPr>
          <w:rFonts w:eastAsia="Times New Roman" w:cs="Helvetica"/>
          <w:color w:val="201F1F"/>
          <w:lang w:eastAsia="en-GB"/>
        </w:rPr>
        <w:t> – Puts the sketcher into move mode. Highlighting an atom or bond and then pressing the mouse down and dragging will translate those objects. This tool is only available in the Single Molecule Sketcher.</w:t>
      </w: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drawing>
          <wp:inline distT="0" distB="0" distL="0" distR="0" wp14:anchorId="1F6C8A7E" wp14:editId="2209BD78">
            <wp:extent cx="253968" cy="253968"/>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r.png"/>
                    <pic:cNvPicPr/>
                  </pic:nvPicPr>
                  <pic:blipFill>
                    <a:blip r:embed="rId50">
                      <a:extLst>
                        <a:ext uri="{28A0092B-C50C-407E-A947-70E740481C1C}">
                          <a14:useLocalDpi xmlns:a14="http://schemas.microsoft.com/office/drawing/2010/main" val="0"/>
                        </a:ext>
                      </a:extLst>
                    </a:blip>
                    <a:stretch>
                      <a:fillRect/>
                    </a:stretch>
                  </pic:blipFill>
                  <pic:spPr>
                    <a:xfrm>
                      <a:off x="0" y="0"/>
                      <a:ext cx="253968" cy="253968"/>
                    </a:xfrm>
                    <a:prstGeom prst="rect">
                      <a:avLst/>
                    </a:prstGeom>
                  </pic:spPr>
                </pic:pic>
              </a:graphicData>
            </a:graphic>
          </wp:inline>
        </w:drawing>
      </w:r>
      <w:r w:rsidRPr="00B61614">
        <w:rPr>
          <w:rFonts w:eastAsia="Times New Roman" w:cs="Helvetica"/>
          <w:color w:val="201F1F"/>
          <w:lang w:eastAsia="en-GB"/>
        </w:rPr>
        <w:t> </w:t>
      </w:r>
      <w:r w:rsidRPr="00B61614">
        <w:rPr>
          <w:rFonts w:eastAsia="Times New Roman" w:cs="Helvetica"/>
          <w:b/>
          <w:bCs/>
          <w:color w:val="1C1C1C"/>
          <w:bdr w:val="none" w:sz="0" w:space="0" w:color="auto" w:frame="1"/>
          <w:lang w:eastAsia="en-GB"/>
        </w:rPr>
        <w:t>Clear</w:t>
      </w:r>
      <w:r w:rsidRPr="00B61614">
        <w:rPr>
          <w:rFonts w:eastAsia="Times New Roman" w:cs="Helvetica"/>
          <w:color w:val="201F1F"/>
          <w:lang w:eastAsia="en-GB"/>
        </w:rPr>
        <w:t> – Clears the sketcher. In the Single Molecule Sketcher, this leaves a single carbon atom.</w:t>
      </w: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lastRenderedPageBreak/>
        <w:drawing>
          <wp:inline distT="0" distB="0" distL="0" distR="0" wp14:anchorId="6AB6792F" wp14:editId="7554030C">
            <wp:extent cx="253968" cy="253968"/>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er.png"/>
                    <pic:cNvPicPr/>
                  </pic:nvPicPr>
                  <pic:blipFill>
                    <a:blip r:embed="rId51">
                      <a:extLst>
                        <a:ext uri="{28A0092B-C50C-407E-A947-70E740481C1C}">
                          <a14:useLocalDpi xmlns:a14="http://schemas.microsoft.com/office/drawing/2010/main" val="0"/>
                        </a:ext>
                      </a:extLst>
                    </a:blip>
                    <a:stretch>
                      <a:fillRect/>
                    </a:stretch>
                  </pic:blipFill>
                  <pic:spPr>
                    <a:xfrm>
                      <a:off x="0" y="0"/>
                      <a:ext cx="253968" cy="253968"/>
                    </a:xfrm>
                    <a:prstGeom prst="rect">
                      <a:avLst/>
                    </a:prstGeom>
                  </pic:spPr>
                </pic:pic>
              </a:graphicData>
            </a:graphic>
          </wp:inline>
        </w:drawing>
      </w:r>
      <w:r w:rsidRPr="00B61614">
        <w:rPr>
          <w:rFonts w:eastAsia="Times New Roman" w:cs="Helvetica"/>
          <w:color w:val="201F1F"/>
          <w:lang w:eastAsia="en-GB"/>
        </w:rPr>
        <w:t> </w:t>
      </w:r>
      <w:r w:rsidRPr="00B61614">
        <w:rPr>
          <w:rFonts w:eastAsia="Times New Roman" w:cs="Helvetica"/>
          <w:b/>
          <w:bCs/>
          <w:color w:val="1C1C1C"/>
          <w:bdr w:val="none" w:sz="0" w:space="0" w:color="auto" w:frame="1"/>
          <w:lang w:eastAsia="en-GB"/>
        </w:rPr>
        <w:t>Erase</w:t>
      </w:r>
      <w:r w:rsidRPr="00B61614">
        <w:rPr>
          <w:rFonts w:eastAsia="Times New Roman" w:cs="Helvetica"/>
          <w:color w:val="201F1F"/>
          <w:lang w:eastAsia="en-GB"/>
        </w:rPr>
        <w:t> – Puts the sketcher into erase mode. In the Full Sketcher, deleting a bond will remove that bond and deleting an atom will remove that atom and any attached bonds. In the Single Molecule Sketcher, highlighting an atom and clicking will remove that atom and any small disconnected fragments, leaving the largest fragment remaining. Highlighting a bond and clicking will only have an effect if that bond is part of a ring, and in that case it will remove that bond.</w:t>
      </w: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drawing>
          <wp:inline distT="0" distB="0" distL="0" distR="0" wp14:anchorId="3305D0AE" wp14:editId="01237DA7">
            <wp:extent cx="253968" cy="253968"/>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o.png"/>
                    <pic:cNvPicPr/>
                  </pic:nvPicPr>
                  <pic:blipFill>
                    <a:blip r:embed="rId52">
                      <a:extLst>
                        <a:ext uri="{28A0092B-C50C-407E-A947-70E740481C1C}">
                          <a14:useLocalDpi xmlns:a14="http://schemas.microsoft.com/office/drawing/2010/main" val="0"/>
                        </a:ext>
                      </a:extLst>
                    </a:blip>
                    <a:stretch>
                      <a:fillRect/>
                    </a:stretch>
                  </pic:blipFill>
                  <pic:spPr>
                    <a:xfrm>
                      <a:off x="0" y="0"/>
                      <a:ext cx="253968" cy="253968"/>
                    </a:xfrm>
                    <a:prstGeom prst="rect">
                      <a:avLst/>
                    </a:prstGeom>
                  </pic:spPr>
                </pic:pic>
              </a:graphicData>
            </a:graphic>
          </wp:inline>
        </w:drawing>
      </w:r>
      <w:r w:rsidRPr="00B61614">
        <w:rPr>
          <w:rFonts w:eastAsia="Times New Roman" w:cs="Helvetica"/>
          <w:color w:val="201F1F"/>
          <w:lang w:eastAsia="en-GB"/>
        </w:rPr>
        <w:t> </w:t>
      </w:r>
      <w:r w:rsidRPr="00B61614">
        <w:rPr>
          <w:rFonts w:eastAsia="Times New Roman" w:cs="Helvetica"/>
          <w:b/>
          <w:bCs/>
          <w:color w:val="1C1C1C"/>
          <w:bdr w:val="none" w:sz="0" w:space="0" w:color="auto" w:frame="1"/>
          <w:lang w:eastAsia="en-GB"/>
        </w:rPr>
        <w:t>Undo</w:t>
      </w:r>
      <w:r w:rsidRPr="00B61614">
        <w:rPr>
          <w:rFonts w:eastAsia="Times New Roman" w:cs="Helvetica"/>
          <w:color w:val="201F1F"/>
          <w:lang w:eastAsia="en-GB"/>
        </w:rPr>
        <w:t> – Undoes the last performed action.</w:t>
      </w: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drawing>
          <wp:inline distT="0" distB="0" distL="0" distR="0" wp14:anchorId="49982C5C" wp14:editId="6DEAA434">
            <wp:extent cx="253968" cy="253968"/>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o.png"/>
                    <pic:cNvPicPr/>
                  </pic:nvPicPr>
                  <pic:blipFill>
                    <a:blip r:embed="rId53">
                      <a:extLst>
                        <a:ext uri="{28A0092B-C50C-407E-A947-70E740481C1C}">
                          <a14:useLocalDpi xmlns:a14="http://schemas.microsoft.com/office/drawing/2010/main" val="0"/>
                        </a:ext>
                      </a:extLst>
                    </a:blip>
                    <a:stretch>
                      <a:fillRect/>
                    </a:stretch>
                  </pic:blipFill>
                  <pic:spPr>
                    <a:xfrm>
                      <a:off x="0" y="0"/>
                      <a:ext cx="253968" cy="253968"/>
                    </a:xfrm>
                    <a:prstGeom prst="rect">
                      <a:avLst/>
                    </a:prstGeom>
                  </pic:spPr>
                </pic:pic>
              </a:graphicData>
            </a:graphic>
          </wp:inline>
        </w:drawing>
      </w:r>
      <w:r w:rsidRPr="00B61614">
        <w:rPr>
          <w:rFonts w:eastAsia="Times New Roman" w:cs="Helvetica"/>
          <w:color w:val="201F1F"/>
          <w:lang w:eastAsia="en-GB"/>
        </w:rPr>
        <w:t> </w:t>
      </w:r>
      <w:r w:rsidRPr="00B61614">
        <w:rPr>
          <w:rFonts w:eastAsia="Times New Roman" w:cs="Helvetica"/>
          <w:b/>
          <w:bCs/>
          <w:color w:val="1C1C1C"/>
          <w:bdr w:val="none" w:sz="0" w:space="0" w:color="auto" w:frame="1"/>
          <w:lang w:eastAsia="en-GB"/>
        </w:rPr>
        <w:t>Redo</w:t>
      </w:r>
      <w:r w:rsidRPr="00B61614">
        <w:rPr>
          <w:rFonts w:eastAsia="Times New Roman" w:cs="Helvetica"/>
          <w:color w:val="201F1F"/>
          <w:lang w:eastAsia="en-GB"/>
        </w:rPr>
        <w:t> – Redoes the last undone action.</w:t>
      </w: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drawing>
          <wp:inline distT="0" distB="0" distL="0" distR="0" wp14:anchorId="5DAA61F0" wp14:editId="6C7C288C">
            <wp:extent cx="253968" cy="25396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n.png"/>
                    <pic:cNvPicPr/>
                  </pic:nvPicPr>
                  <pic:blipFill>
                    <a:blip r:embed="rId54">
                      <a:extLst>
                        <a:ext uri="{28A0092B-C50C-407E-A947-70E740481C1C}">
                          <a14:useLocalDpi xmlns:a14="http://schemas.microsoft.com/office/drawing/2010/main" val="0"/>
                        </a:ext>
                      </a:extLst>
                    </a:blip>
                    <a:stretch>
                      <a:fillRect/>
                    </a:stretch>
                  </pic:blipFill>
                  <pic:spPr>
                    <a:xfrm>
                      <a:off x="0" y="0"/>
                      <a:ext cx="253968" cy="253968"/>
                    </a:xfrm>
                    <a:prstGeom prst="rect">
                      <a:avLst/>
                    </a:prstGeom>
                  </pic:spPr>
                </pic:pic>
              </a:graphicData>
            </a:graphic>
          </wp:inline>
        </w:drawing>
      </w:r>
      <w:r w:rsidRPr="00B61614">
        <w:rPr>
          <w:rFonts w:eastAsia="Times New Roman" w:cs="Helvetica"/>
          <w:color w:val="201F1F"/>
          <w:lang w:eastAsia="en-GB"/>
        </w:rPr>
        <w:t> </w:t>
      </w:r>
      <w:r w:rsidRPr="00B61614">
        <w:rPr>
          <w:rFonts w:eastAsia="Times New Roman" w:cs="Helvetica"/>
          <w:b/>
          <w:bCs/>
          <w:color w:val="1C1C1C"/>
          <w:bdr w:val="none" w:sz="0" w:space="0" w:color="auto" w:frame="1"/>
          <w:lang w:eastAsia="en-GB"/>
        </w:rPr>
        <w:t>Zoom in</w:t>
      </w:r>
      <w:r w:rsidRPr="00B61614">
        <w:rPr>
          <w:rFonts w:eastAsia="Times New Roman" w:cs="Helvetica"/>
          <w:color w:val="201F1F"/>
          <w:lang w:eastAsia="en-GB"/>
        </w:rPr>
        <w:t> – Increases the rendering scale of the sketcher.</w:t>
      </w: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drawing>
          <wp:inline distT="0" distB="0" distL="0" distR="0" wp14:anchorId="722C866E" wp14:editId="312E28AA">
            <wp:extent cx="253968" cy="253968"/>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out.png"/>
                    <pic:cNvPicPr/>
                  </pic:nvPicPr>
                  <pic:blipFill>
                    <a:blip r:embed="rId55">
                      <a:extLst>
                        <a:ext uri="{28A0092B-C50C-407E-A947-70E740481C1C}">
                          <a14:useLocalDpi xmlns:a14="http://schemas.microsoft.com/office/drawing/2010/main" val="0"/>
                        </a:ext>
                      </a:extLst>
                    </a:blip>
                    <a:stretch>
                      <a:fillRect/>
                    </a:stretch>
                  </pic:blipFill>
                  <pic:spPr>
                    <a:xfrm>
                      <a:off x="0" y="0"/>
                      <a:ext cx="253968" cy="253968"/>
                    </a:xfrm>
                    <a:prstGeom prst="rect">
                      <a:avLst/>
                    </a:prstGeom>
                  </pic:spPr>
                </pic:pic>
              </a:graphicData>
            </a:graphic>
          </wp:inline>
        </w:drawing>
      </w:r>
      <w:r w:rsidRPr="00B61614">
        <w:rPr>
          <w:rFonts w:eastAsia="Times New Roman" w:cs="Helvetica"/>
          <w:color w:val="201F1F"/>
          <w:lang w:eastAsia="en-GB"/>
        </w:rPr>
        <w:t> </w:t>
      </w:r>
      <w:r w:rsidRPr="00B61614">
        <w:rPr>
          <w:rFonts w:eastAsia="Times New Roman" w:cs="Helvetica"/>
          <w:b/>
          <w:bCs/>
          <w:color w:val="1C1C1C"/>
          <w:bdr w:val="none" w:sz="0" w:space="0" w:color="auto" w:frame="1"/>
          <w:lang w:eastAsia="en-GB"/>
        </w:rPr>
        <w:t>Zoom Out</w:t>
      </w:r>
      <w:r w:rsidRPr="00B61614">
        <w:rPr>
          <w:rFonts w:eastAsia="Times New Roman" w:cs="Helvetica"/>
          <w:color w:val="201F1F"/>
          <w:lang w:eastAsia="en-GB"/>
        </w:rPr>
        <w:t> – Decreases the rendering scale of the sketcher.</w:t>
      </w:r>
    </w:p>
    <w:p w:rsidR="009F57F0" w:rsidRPr="00B61614" w:rsidRDefault="009F57F0" w:rsidP="009F57F0">
      <w:pPr>
        <w:spacing w:line="270" w:lineRule="atLeast"/>
        <w:textAlignment w:val="baseline"/>
        <w:rPr>
          <w:rFonts w:eastAsia="Times New Roman" w:cs="Helvetica"/>
          <w:color w:val="201F1F"/>
          <w:lang w:eastAsia="en-GB"/>
        </w:rPr>
      </w:pP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drawing>
          <wp:inline distT="0" distB="0" distL="0" distR="0" wp14:anchorId="52DAE197" wp14:editId="320D43E9">
            <wp:extent cx="1952898" cy="219106"/>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952898" cy="219106"/>
                    </a:xfrm>
                    <a:prstGeom prst="rect">
                      <a:avLst/>
                    </a:prstGeom>
                  </pic:spPr>
                </pic:pic>
              </a:graphicData>
            </a:graphic>
          </wp:inline>
        </w:drawing>
      </w: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b/>
          <w:bCs/>
          <w:color w:val="1C1C1C"/>
          <w:bdr w:val="none" w:sz="0" w:space="0" w:color="auto" w:frame="1"/>
          <w:lang w:eastAsia="en-GB"/>
        </w:rPr>
        <w:t>Labels</w:t>
      </w:r>
      <w:r w:rsidRPr="00B61614">
        <w:rPr>
          <w:rFonts w:eastAsia="Times New Roman" w:cs="Helvetica"/>
          <w:color w:val="201F1F"/>
          <w:lang w:eastAsia="en-GB"/>
        </w:rPr>
        <w:t> – After an element has been selected, hover an atom and click to change that atom’s label to the selected element symbol. If you press the mouse down and drag to the edge of the optimize zone, a new bond will sprout from that atom to the label in an optimal position. Drag out of the optimize zone and/or use the </w:t>
      </w:r>
      <w:r w:rsidRPr="00B61614">
        <w:rPr>
          <w:rFonts w:eastAsia="Times New Roman" w:cs="Helvetica"/>
          <w:i/>
          <w:iCs/>
          <w:color w:val="201F1F"/>
          <w:bdr w:val="none" w:sz="0" w:space="0" w:color="auto" w:frame="1"/>
          <w:lang w:eastAsia="en-GB"/>
        </w:rPr>
        <w:t>shift</w:t>
      </w:r>
      <w:r w:rsidRPr="00B61614">
        <w:rPr>
          <w:rFonts w:eastAsia="Times New Roman" w:cs="Helvetica"/>
          <w:color w:val="201F1F"/>
          <w:lang w:eastAsia="en-GB"/>
        </w:rPr>
        <w:t>/</w:t>
      </w:r>
      <w:r w:rsidRPr="00B61614">
        <w:rPr>
          <w:rFonts w:eastAsia="Times New Roman" w:cs="Helvetica"/>
          <w:i/>
          <w:iCs/>
          <w:color w:val="201F1F"/>
          <w:bdr w:val="none" w:sz="0" w:space="0" w:color="auto" w:frame="1"/>
          <w:lang w:eastAsia="en-GB"/>
        </w:rPr>
        <w:t>alt</w:t>
      </w:r>
      <w:r w:rsidRPr="00B61614">
        <w:rPr>
          <w:rFonts w:eastAsia="Times New Roman" w:cs="Helvetica"/>
          <w:color w:val="201F1F"/>
          <w:lang w:eastAsia="en-GB"/>
        </w:rPr>
        <w:t> keys to place a bond to this label anywhere.</w:t>
      </w: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drawing>
          <wp:inline distT="0" distB="0" distL="0" distR="0" wp14:anchorId="41F30442" wp14:editId="22F71DD0">
            <wp:extent cx="253968" cy="253968"/>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ble.png"/>
                    <pic:cNvPicPr/>
                  </pic:nvPicPr>
                  <pic:blipFill>
                    <a:blip r:embed="rId57">
                      <a:extLst>
                        <a:ext uri="{28A0092B-C50C-407E-A947-70E740481C1C}">
                          <a14:useLocalDpi xmlns:a14="http://schemas.microsoft.com/office/drawing/2010/main" val="0"/>
                        </a:ext>
                      </a:extLst>
                    </a:blip>
                    <a:stretch>
                      <a:fillRect/>
                    </a:stretch>
                  </pic:blipFill>
                  <pic:spPr>
                    <a:xfrm>
                      <a:off x="0" y="0"/>
                      <a:ext cx="253968" cy="253968"/>
                    </a:xfrm>
                    <a:prstGeom prst="rect">
                      <a:avLst/>
                    </a:prstGeom>
                  </pic:spPr>
                </pic:pic>
              </a:graphicData>
            </a:graphic>
          </wp:inline>
        </w:drawing>
      </w:r>
      <w:r w:rsidRPr="00B61614">
        <w:rPr>
          <w:rFonts w:eastAsia="Times New Roman" w:cs="Helvetica"/>
          <w:color w:val="201F1F"/>
          <w:lang w:eastAsia="en-GB"/>
        </w:rPr>
        <w:t> </w:t>
      </w:r>
      <w:r w:rsidRPr="00B61614">
        <w:rPr>
          <w:rFonts w:eastAsia="Times New Roman" w:cs="Helvetica"/>
          <w:b/>
          <w:bCs/>
          <w:color w:val="1C1C1C"/>
          <w:bdr w:val="none" w:sz="0" w:space="0" w:color="auto" w:frame="1"/>
          <w:lang w:eastAsia="en-GB"/>
        </w:rPr>
        <w:t>Periodic Table</w:t>
      </w:r>
      <w:r w:rsidRPr="00B61614">
        <w:rPr>
          <w:rFonts w:eastAsia="Times New Roman" w:cs="Helvetica"/>
          <w:color w:val="201F1F"/>
          <w:lang w:eastAsia="en-GB"/>
        </w:rPr>
        <w:t> – Pops up a periodic table to select a symbol. After a symbol has been selected, hover an atom and click to change that atom’s label to the selected element symbol. Press the </w:t>
      </w:r>
      <w:r w:rsidRPr="00B61614">
        <w:rPr>
          <w:rFonts w:eastAsia="Times New Roman" w:cs="Helvetica"/>
          <w:b/>
          <w:bCs/>
          <w:color w:val="1C1C1C"/>
          <w:bdr w:val="none" w:sz="0" w:space="0" w:color="auto" w:frame="1"/>
          <w:lang w:eastAsia="en-GB"/>
        </w:rPr>
        <w:t>Close</w:t>
      </w:r>
      <w:r w:rsidRPr="00B61614">
        <w:rPr>
          <w:rFonts w:eastAsia="Times New Roman" w:cs="Helvetica"/>
          <w:color w:val="201F1F"/>
          <w:lang w:eastAsia="en-GB"/>
        </w:rPr>
        <w:t> button to close it.</w:t>
      </w:r>
    </w:p>
    <w:p w:rsidR="009F57F0" w:rsidRPr="00B61614" w:rsidRDefault="009F57F0" w:rsidP="009F57F0">
      <w:pPr>
        <w:spacing w:line="270" w:lineRule="atLeast"/>
        <w:textAlignment w:val="baseline"/>
        <w:rPr>
          <w:rFonts w:eastAsia="Times New Roman" w:cs="Helvetica"/>
          <w:color w:val="201F1F"/>
          <w:lang w:eastAsia="en-GB"/>
        </w:rPr>
      </w:pP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drawing>
          <wp:inline distT="0" distB="0" distL="0" distR="0" wp14:anchorId="7D3F7320" wp14:editId="0630862B">
            <wp:extent cx="1771897" cy="276264"/>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771897" cy="276264"/>
                    </a:xfrm>
                    <a:prstGeom prst="rect">
                      <a:avLst/>
                    </a:prstGeom>
                  </pic:spPr>
                </pic:pic>
              </a:graphicData>
            </a:graphic>
          </wp:inline>
        </w:drawing>
      </w:r>
      <w:r w:rsidRPr="00B61614">
        <w:rPr>
          <w:rFonts w:eastAsia="Times New Roman" w:cs="Helvetica"/>
          <w:color w:val="201F1F"/>
          <w:lang w:eastAsia="en-GB"/>
        </w:rPr>
        <w:t> </w:t>
      </w:r>
      <w:r w:rsidRPr="00B61614">
        <w:rPr>
          <w:rFonts w:eastAsia="Times New Roman" w:cs="Helvetica"/>
          <w:b/>
          <w:bCs/>
          <w:color w:val="1C1C1C"/>
          <w:bdr w:val="none" w:sz="0" w:space="0" w:color="auto" w:frame="1"/>
          <w:lang w:eastAsia="en-GB"/>
        </w:rPr>
        <w:t>Bonds</w:t>
      </w:r>
      <w:r w:rsidRPr="00B61614">
        <w:rPr>
          <w:rFonts w:eastAsia="Times New Roman" w:cs="Helvetica"/>
          <w:color w:val="201F1F"/>
          <w:lang w:eastAsia="en-GB"/>
        </w:rPr>
        <w:t> – After a bond type has been selected, hover an atom and press the mouse down to begin drawing a new bond of that type. Drag and place the preview to the preferred position and then release the mouse to place the bond. The optimize zone (blue circle) is provided to help place the bond in the optimal position when the mouse pointer is within the bounds of the circle. Hover a bond and click to change that bond’s type to the selected type. The single bond tool is special and will add to bond orders instead of overriding them. Hold down the </w:t>
      </w:r>
      <w:r w:rsidRPr="00B61614">
        <w:rPr>
          <w:rFonts w:eastAsia="Times New Roman" w:cs="Helvetica"/>
          <w:i/>
          <w:iCs/>
          <w:color w:val="201F1F"/>
          <w:bdr w:val="none" w:sz="0" w:space="0" w:color="auto" w:frame="1"/>
          <w:lang w:eastAsia="en-GB"/>
        </w:rPr>
        <w:t>shift</w:t>
      </w:r>
      <w:r w:rsidRPr="00B61614">
        <w:rPr>
          <w:rFonts w:eastAsia="Times New Roman" w:cs="Helvetica"/>
          <w:color w:val="201F1F"/>
          <w:lang w:eastAsia="en-GB"/>
        </w:rPr>
        <w:t> key to modify standard lengths and hold down the </w:t>
      </w:r>
      <w:r w:rsidRPr="00B61614">
        <w:rPr>
          <w:rFonts w:eastAsia="Times New Roman" w:cs="Helvetica"/>
          <w:i/>
          <w:iCs/>
          <w:color w:val="201F1F"/>
          <w:bdr w:val="none" w:sz="0" w:space="0" w:color="auto" w:frame="1"/>
          <w:lang w:eastAsia="en-GB"/>
        </w:rPr>
        <w:t>alt</w:t>
      </w:r>
      <w:r w:rsidRPr="00B61614">
        <w:rPr>
          <w:rFonts w:eastAsia="Times New Roman" w:cs="Helvetica"/>
          <w:color w:val="201F1F"/>
          <w:lang w:eastAsia="en-GB"/>
        </w:rPr>
        <w:t> key to modify standard angles.</w:t>
      </w:r>
    </w:p>
    <w:p w:rsidR="009F57F0" w:rsidRPr="00B61614" w:rsidRDefault="009F57F0" w:rsidP="009F57F0">
      <w:pPr>
        <w:spacing w:line="270" w:lineRule="atLeast"/>
        <w:textAlignment w:val="baseline"/>
        <w:rPr>
          <w:rFonts w:eastAsia="Times New Roman" w:cs="Helvetica"/>
          <w:color w:val="201F1F"/>
          <w:lang w:eastAsia="en-GB"/>
        </w:rPr>
      </w:pPr>
    </w:p>
    <w:p w:rsidR="009F57F0" w:rsidRPr="00B61614" w:rsidRDefault="009F57F0" w:rsidP="009F57F0">
      <w:pPr>
        <w:spacing w:line="270" w:lineRule="atLeast"/>
        <w:textAlignment w:val="baseline"/>
        <w:rPr>
          <w:rFonts w:eastAsia="Times New Roman" w:cs="Helvetica"/>
          <w:color w:val="201F1F"/>
          <w:lang w:eastAsia="en-GB"/>
        </w:rPr>
      </w:pPr>
      <w:r w:rsidRPr="00B61614">
        <w:rPr>
          <w:rFonts w:eastAsia="Times New Roman" w:cs="Helvetica"/>
          <w:noProof/>
          <w:color w:val="201F1F"/>
          <w:lang w:eastAsia="en-GB"/>
        </w:rPr>
        <w:drawing>
          <wp:inline distT="0" distB="0" distL="0" distR="0" wp14:anchorId="0E97D6B2" wp14:editId="7214318B">
            <wp:extent cx="1381318" cy="266737"/>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381318" cy="266737"/>
                    </a:xfrm>
                    <a:prstGeom prst="rect">
                      <a:avLst/>
                    </a:prstGeom>
                  </pic:spPr>
                </pic:pic>
              </a:graphicData>
            </a:graphic>
          </wp:inline>
        </w:drawing>
      </w:r>
      <w:r w:rsidRPr="00B61614">
        <w:rPr>
          <w:rFonts w:eastAsia="Times New Roman" w:cs="Helvetica"/>
          <w:color w:val="201F1F"/>
          <w:lang w:eastAsia="en-GB"/>
        </w:rPr>
        <w:t> </w:t>
      </w:r>
      <w:r w:rsidRPr="00B61614">
        <w:rPr>
          <w:rFonts w:eastAsia="Times New Roman" w:cs="Helvetica"/>
          <w:b/>
          <w:bCs/>
          <w:color w:val="1C1C1C"/>
          <w:bdr w:val="none" w:sz="0" w:space="0" w:color="auto" w:frame="1"/>
          <w:lang w:eastAsia="en-GB"/>
        </w:rPr>
        <w:t>Rings</w:t>
      </w:r>
      <w:r w:rsidRPr="00B61614">
        <w:rPr>
          <w:rFonts w:eastAsia="Times New Roman" w:cs="Helvetica"/>
          <w:color w:val="201F1F"/>
          <w:lang w:eastAsia="en-GB"/>
        </w:rPr>
        <w:t> – After a ring type has been selected, hover an atom and press the mouse down to begin drawing a new ring of that type. Drag and place the preview to the preferred position and then release the mouse to place the ring. The optimize zone (blue circle) is provided to help place the ring in the optimal position when the mouse pointer is within the bounds of the circle. Hover a bond and press the mouse down to begin drawing a ring from that bond. Drag the preview to either side of the bond and then release the mouse to place the ring. Hold down the </w:t>
      </w:r>
      <w:r w:rsidRPr="00B61614">
        <w:rPr>
          <w:rFonts w:eastAsia="Times New Roman" w:cs="Helvetica"/>
          <w:i/>
          <w:iCs/>
          <w:color w:val="201F1F"/>
          <w:bdr w:val="none" w:sz="0" w:space="0" w:color="auto" w:frame="1"/>
          <w:lang w:eastAsia="en-GB"/>
        </w:rPr>
        <w:t>shift</w:t>
      </w:r>
      <w:r w:rsidRPr="00B61614">
        <w:rPr>
          <w:rFonts w:eastAsia="Times New Roman" w:cs="Helvetica"/>
          <w:color w:val="201F1F"/>
          <w:lang w:eastAsia="en-GB"/>
        </w:rPr>
        <w:t> key to modify standard lengths and hold down the </w:t>
      </w:r>
      <w:r w:rsidRPr="00B61614">
        <w:rPr>
          <w:rFonts w:eastAsia="Times New Roman" w:cs="Helvetica"/>
          <w:i/>
          <w:iCs/>
          <w:color w:val="201F1F"/>
          <w:bdr w:val="none" w:sz="0" w:space="0" w:color="auto" w:frame="1"/>
          <w:lang w:eastAsia="en-GB"/>
        </w:rPr>
        <w:t>alt</w:t>
      </w:r>
      <w:r w:rsidRPr="00B61614">
        <w:rPr>
          <w:rFonts w:eastAsia="Times New Roman" w:cs="Helvetica"/>
          <w:color w:val="201F1F"/>
          <w:lang w:eastAsia="en-GB"/>
        </w:rPr>
        <w:t> key to modify standard angles.</w:t>
      </w:r>
    </w:p>
    <w:p w:rsidR="009F57F0" w:rsidRPr="00B61614" w:rsidRDefault="009F57F0" w:rsidP="009F57F0"/>
    <w:p w:rsidR="009F57F0" w:rsidRPr="00B61614" w:rsidRDefault="009F57F0" w:rsidP="009F57F0">
      <w:pPr>
        <w:pStyle w:val="NormalWeb"/>
        <w:spacing w:after="0" w:line="270" w:lineRule="atLeast"/>
        <w:textAlignment w:val="baseline"/>
        <w:rPr>
          <w:rFonts w:asciiTheme="minorHAnsi" w:hAnsiTheme="minorHAnsi" w:cs="Helvetica"/>
          <w:color w:val="201F1F"/>
          <w:sz w:val="22"/>
          <w:szCs w:val="22"/>
        </w:rPr>
      </w:pPr>
      <w:r w:rsidRPr="00B61614">
        <w:rPr>
          <w:rStyle w:val="Strong"/>
          <w:rFonts w:asciiTheme="minorHAnsi" w:eastAsia="MS Mincho" w:hAnsiTheme="minorHAnsi" w:cs="Helvetica"/>
          <w:noProof/>
          <w:color w:val="1C1C1C"/>
          <w:sz w:val="22"/>
          <w:szCs w:val="22"/>
          <w:bdr w:val="none" w:sz="0" w:space="0" w:color="auto" w:frame="1"/>
          <w:lang w:val="en-GB" w:eastAsia="en-GB"/>
        </w:rPr>
        <w:lastRenderedPageBreak/>
        <w:drawing>
          <wp:inline distT="0" distB="0" distL="0" distR="0" wp14:anchorId="0BBD9B42" wp14:editId="03F9ECE6">
            <wp:extent cx="400106" cy="200053"/>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00106" cy="200053"/>
                    </a:xfrm>
                    <a:prstGeom prst="rect">
                      <a:avLst/>
                    </a:prstGeom>
                  </pic:spPr>
                </pic:pic>
              </a:graphicData>
            </a:graphic>
          </wp:inline>
        </w:drawing>
      </w:r>
      <w:r w:rsidRPr="00B61614">
        <w:rPr>
          <w:rStyle w:val="Strong"/>
          <w:rFonts w:asciiTheme="minorHAnsi" w:eastAsia="MS Mincho" w:hAnsiTheme="minorHAnsi" w:cs="Helvetica"/>
          <w:color w:val="1C1C1C"/>
          <w:sz w:val="22"/>
          <w:szCs w:val="22"/>
          <w:bdr w:val="none" w:sz="0" w:space="0" w:color="auto" w:frame="1"/>
        </w:rPr>
        <w:t xml:space="preserve"> Charges</w:t>
      </w:r>
      <w:r w:rsidRPr="00B61614">
        <w:rPr>
          <w:rStyle w:val="apple-converted-space"/>
          <w:rFonts w:asciiTheme="minorHAnsi" w:hAnsiTheme="minorHAnsi" w:cs="Helvetica"/>
          <w:color w:val="201F1F"/>
          <w:sz w:val="22"/>
          <w:szCs w:val="22"/>
        </w:rPr>
        <w:t> </w:t>
      </w:r>
      <w:r w:rsidRPr="00B61614">
        <w:rPr>
          <w:rFonts w:asciiTheme="minorHAnsi" w:hAnsiTheme="minorHAnsi" w:cs="Helvetica"/>
          <w:color w:val="201F1F"/>
          <w:sz w:val="22"/>
          <w:szCs w:val="22"/>
        </w:rPr>
        <w:t>– After a charge sign has been selected, hover an atom and click the mouse to add or subtract from that atom’s charge amount.</w:t>
      </w:r>
    </w:p>
    <w:p w:rsidR="009F57F0" w:rsidRPr="00B61614" w:rsidRDefault="009F57F0" w:rsidP="009F57F0">
      <w:pPr>
        <w:pStyle w:val="NormalWeb"/>
        <w:spacing w:after="0" w:line="270" w:lineRule="atLeast"/>
        <w:textAlignment w:val="baseline"/>
        <w:rPr>
          <w:rFonts w:asciiTheme="minorHAnsi" w:hAnsiTheme="minorHAnsi" w:cs="Helvetica"/>
          <w:color w:val="201F1F"/>
          <w:sz w:val="22"/>
          <w:szCs w:val="22"/>
        </w:rPr>
      </w:pPr>
      <w:r w:rsidRPr="00B61614">
        <w:rPr>
          <w:rStyle w:val="apple-converted-space"/>
          <w:rFonts w:asciiTheme="minorHAnsi" w:hAnsiTheme="minorHAnsi" w:cs="Helvetica"/>
          <w:noProof/>
          <w:color w:val="201F1F"/>
          <w:sz w:val="22"/>
          <w:szCs w:val="22"/>
          <w:lang w:val="en-GB" w:eastAsia="en-GB"/>
        </w:rPr>
        <w:drawing>
          <wp:inline distT="0" distB="0" distL="0" distR="0" wp14:anchorId="2601F6B1" wp14:editId="3461B48D">
            <wp:extent cx="419159" cy="209579"/>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19159" cy="209579"/>
                    </a:xfrm>
                    <a:prstGeom prst="rect">
                      <a:avLst/>
                    </a:prstGeom>
                  </pic:spPr>
                </pic:pic>
              </a:graphicData>
            </a:graphic>
          </wp:inline>
        </w:drawing>
      </w:r>
      <w:r w:rsidRPr="00B61614">
        <w:rPr>
          <w:rStyle w:val="apple-converted-space"/>
          <w:rFonts w:asciiTheme="minorHAnsi" w:hAnsiTheme="minorHAnsi" w:cs="Helvetica"/>
          <w:color w:val="201F1F"/>
          <w:sz w:val="22"/>
          <w:szCs w:val="22"/>
        </w:rPr>
        <w:t> </w:t>
      </w:r>
      <w:r w:rsidRPr="00B61614">
        <w:rPr>
          <w:rStyle w:val="Strong"/>
          <w:rFonts w:asciiTheme="minorHAnsi" w:eastAsia="MS Mincho" w:hAnsiTheme="minorHAnsi" w:cs="Helvetica"/>
          <w:color w:val="1C1C1C"/>
          <w:sz w:val="22"/>
          <w:szCs w:val="22"/>
          <w:bdr w:val="none" w:sz="0" w:space="0" w:color="auto" w:frame="1"/>
        </w:rPr>
        <w:t>Lone Pairs</w:t>
      </w:r>
      <w:r w:rsidRPr="00B61614">
        <w:rPr>
          <w:rStyle w:val="apple-converted-space"/>
          <w:rFonts w:asciiTheme="minorHAnsi" w:hAnsiTheme="minorHAnsi" w:cs="Helvetica"/>
          <w:color w:val="201F1F"/>
          <w:sz w:val="22"/>
          <w:szCs w:val="22"/>
        </w:rPr>
        <w:t> </w:t>
      </w:r>
      <w:r w:rsidRPr="00B61614">
        <w:rPr>
          <w:rFonts w:asciiTheme="minorHAnsi" w:hAnsiTheme="minorHAnsi" w:cs="Helvetica"/>
          <w:color w:val="201F1F"/>
          <w:sz w:val="22"/>
          <w:szCs w:val="22"/>
        </w:rPr>
        <w:t>– After a lone pair icon has been selected, hover an atom and click the mouse to add or remove a lone pair from that atom.</w:t>
      </w:r>
    </w:p>
    <w:p w:rsidR="009F57F0" w:rsidRPr="00B61614" w:rsidRDefault="009F57F0" w:rsidP="009F57F0">
      <w:pPr>
        <w:pStyle w:val="NormalWeb"/>
        <w:spacing w:after="0" w:line="270" w:lineRule="atLeast"/>
        <w:textAlignment w:val="baseline"/>
        <w:rPr>
          <w:rFonts w:asciiTheme="minorHAnsi" w:hAnsiTheme="minorHAnsi" w:cs="Helvetica"/>
          <w:color w:val="201F1F"/>
          <w:sz w:val="22"/>
          <w:szCs w:val="22"/>
        </w:rPr>
      </w:pPr>
      <w:r w:rsidRPr="00B61614">
        <w:rPr>
          <w:rStyle w:val="apple-converted-space"/>
          <w:rFonts w:asciiTheme="minorHAnsi" w:hAnsiTheme="minorHAnsi" w:cs="Helvetica"/>
          <w:noProof/>
          <w:color w:val="201F1F"/>
          <w:sz w:val="22"/>
          <w:szCs w:val="22"/>
          <w:lang w:val="en-GB" w:eastAsia="en-GB"/>
        </w:rPr>
        <w:drawing>
          <wp:inline distT="0" distB="0" distL="0" distR="0" wp14:anchorId="23584D4E" wp14:editId="0D9A7923">
            <wp:extent cx="352474" cy="24768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2474" cy="247685"/>
                    </a:xfrm>
                    <a:prstGeom prst="rect">
                      <a:avLst/>
                    </a:prstGeom>
                  </pic:spPr>
                </pic:pic>
              </a:graphicData>
            </a:graphic>
          </wp:inline>
        </w:drawing>
      </w:r>
      <w:r w:rsidRPr="00B61614">
        <w:rPr>
          <w:rStyle w:val="apple-converted-space"/>
          <w:rFonts w:asciiTheme="minorHAnsi" w:hAnsiTheme="minorHAnsi" w:cs="Helvetica"/>
          <w:color w:val="201F1F"/>
          <w:sz w:val="22"/>
          <w:szCs w:val="22"/>
        </w:rPr>
        <w:t> </w:t>
      </w:r>
      <w:r w:rsidRPr="00B61614">
        <w:rPr>
          <w:rStyle w:val="Strong"/>
          <w:rFonts w:asciiTheme="minorHAnsi" w:eastAsia="MS Mincho" w:hAnsiTheme="minorHAnsi" w:cs="Helvetica"/>
          <w:color w:val="1C1C1C"/>
          <w:sz w:val="22"/>
          <w:szCs w:val="22"/>
          <w:bdr w:val="none" w:sz="0" w:space="0" w:color="auto" w:frame="1"/>
        </w:rPr>
        <w:t>Radicals</w:t>
      </w:r>
      <w:r w:rsidRPr="00B61614">
        <w:rPr>
          <w:rStyle w:val="apple-converted-space"/>
          <w:rFonts w:asciiTheme="minorHAnsi" w:hAnsiTheme="minorHAnsi" w:cs="Helvetica"/>
          <w:color w:val="201F1F"/>
          <w:sz w:val="22"/>
          <w:szCs w:val="22"/>
        </w:rPr>
        <w:t> </w:t>
      </w:r>
      <w:r w:rsidRPr="00B61614">
        <w:rPr>
          <w:rFonts w:asciiTheme="minorHAnsi" w:hAnsiTheme="minorHAnsi" w:cs="Helvetica"/>
          <w:color w:val="201F1F"/>
          <w:sz w:val="22"/>
          <w:szCs w:val="22"/>
        </w:rPr>
        <w:t>– After a lone pair icon has been selected, hover an atom and click the mouse to add or remove a lone pair from that atom.</w:t>
      </w:r>
    </w:p>
    <w:p w:rsidR="009F57F0" w:rsidRPr="00B61614" w:rsidRDefault="009F57F0" w:rsidP="009F57F0"/>
    <w:p w:rsidR="009F57F0" w:rsidRPr="0084099B" w:rsidRDefault="009F57F0" w:rsidP="0084099B">
      <w:pPr>
        <w:rPr>
          <w:rStyle w:val="apple-converted-space"/>
        </w:rPr>
      </w:pPr>
      <w:bookmarkStart w:id="33" w:name="_Toc451368716"/>
      <w:r w:rsidRPr="0084099B">
        <w:rPr>
          <w:rStyle w:val="apple-converted-space"/>
        </w:rPr>
        <w:t>Group Buttons</w:t>
      </w:r>
      <w:bookmarkEnd w:id="33"/>
    </w:p>
    <w:p w:rsidR="009F57F0" w:rsidRDefault="009F57F0" w:rsidP="009F57F0">
      <w:pPr>
        <w:pStyle w:val="NormalWeb"/>
        <w:spacing w:after="0" w:line="270" w:lineRule="atLeast"/>
        <w:textAlignment w:val="baseline"/>
        <w:rPr>
          <w:rFonts w:asciiTheme="minorHAnsi" w:hAnsiTheme="minorHAnsi" w:cs="Helvetica"/>
          <w:color w:val="201F1F"/>
          <w:sz w:val="22"/>
          <w:szCs w:val="22"/>
        </w:rPr>
      </w:pPr>
      <w:r w:rsidRPr="00B61614">
        <w:rPr>
          <w:rFonts w:asciiTheme="minorHAnsi" w:hAnsiTheme="minorHAnsi" w:cs="Helvetica"/>
          <w:noProof/>
          <w:color w:val="201F1F"/>
          <w:sz w:val="22"/>
          <w:szCs w:val="22"/>
          <w:lang w:val="en-GB" w:eastAsia="en-GB"/>
        </w:rPr>
        <w:drawing>
          <wp:inline distT="0" distB="0" distL="0" distR="0" wp14:anchorId="7A25F859" wp14:editId="1DB556DC">
            <wp:extent cx="114286" cy="253968"/>
            <wp:effectExtent l="0" t="0" r="63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ng"/>
                    <pic:cNvPicPr/>
                  </pic:nvPicPr>
                  <pic:blipFill>
                    <a:blip r:embed="rId63">
                      <a:extLst>
                        <a:ext uri="{28A0092B-C50C-407E-A947-70E740481C1C}">
                          <a14:useLocalDpi xmlns:a14="http://schemas.microsoft.com/office/drawing/2010/main" val="0"/>
                        </a:ext>
                      </a:extLst>
                    </a:blip>
                    <a:stretch>
                      <a:fillRect/>
                    </a:stretch>
                  </pic:blipFill>
                  <pic:spPr>
                    <a:xfrm>
                      <a:off x="0" y="0"/>
                      <a:ext cx="114286" cy="253968"/>
                    </a:xfrm>
                    <a:prstGeom prst="rect">
                      <a:avLst/>
                    </a:prstGeom>
                  </pic:spPr>
                </pic:pic>
              </a:graphicData>
            </a:graphic>
          </wp:inline>
        </w:drawing>
      </w:r>
      <w:r w:rsidRPr="00B61614">
        <w:rPr>
          <w:rStyle w:val="apple-converted-space"/>
          <w:rFonts w:asciiTheme="minorHAnsi" w:hAnsiTheme="minorHAnsi" w:cs="Helvetica"/>
          <w:color w:val="201F1F"/>
          <w:sz w:val="22"/>
          <w:szCs w:val="22"/>
        </w:rPr>
        <w:t> </w:t>
      </w:r>
      <w:r w:rsidRPr="00B61614">
        <w:rPr>
          <w:rFonts w:asciiTheme="minorHAnsi" w:hAnsiTheme="minorHAnsi" w:cs="Helvetica"/>
          <w:color w:val="201F1F"/>
          <w:sz w:val="22"/>
          <w:szCs w:val="22"/>
        </w:rPr>
        <w:t>At the end of some button groups, there is a small button with a downwards facing arrow. This means that there are more options available for this button set. Just click on this downwards facing arrow and select an option. The button adjacent to the downwards facing arrow will pick up this option and will be automatically selected for use.</w:t>
      </w:r>
    </w:p>
    <w:p w:rsidR="0084099B" w:rsidRPr="00B61614" w:rsidRDefault="0084099B" w:rsidP="009F57F0">
      <w:pPr>
        <w:pStyle w:val="NormalWeb"/>
        <w:spacing w:after="0" w:line="270" w:lineRule="atLeast"/>
        <w:textAlignment w:val="baseline"/>
        <w:rPr>
          <w:rFonts w:asciiTheme="minorHAnsi" w:hAnsiTheme="minorHAnsi" w:cs="Helvetica"/>
          <w:color w:val="201F1F"/>
          <w:sz w:val="22"/>
          <w:szCs w:val="22"/>
        </w:rPr>
      </w:pPr>
    </w:p>
    <w:p w:rsidR="009F57F0" w:rsidRPr="00B61614" w:rsidRDefault="009F57F0" w:rsidP="009F57F0">
      <w:pPr>
        <w:pStyle w:val="Heading2"/>
        <w:rPr>
          <w:sz w:val="22"/>
          <w:szCs w:val="22"/>
        </w:rPr>
      </w:pPr>
      <w:bookmarkStart w:id="34" w:name="_Toc451368717"/>
      <w:bookmarkStart w:id="35" w:name="_Toc503984874"/>
      <w:r w:rsidRPr="00B61614">
        <w:rPr>
          <w:sz w:val="22"/>
          <w:szCs w:val="22"/>
        </w:rPr>
        <w:t>Editor Shortcuts</w:t>
      </w:r>
      <w:bookmarkEnd w:id="34"/>
      <w:bookmarkEnd w:id="35"/>
    </w:p>
    <w:p w:rsidR="009F57F0" w:rsidRPr="00B61614" w:rsidRDefault="009F57F0" w:rsidP="009F57F0">
      <w:pPr>
        <w:pStyle w:val="NormalWeb"/>
        <w:shd w:val="clear" w:color="auto" w:fill="FFFFFF"/>
        <w:rPr>
          <w:rFonts w:asciiTheme="minorHAnsi" w:hAnsiTheme="minorHAnsi" w:cs="Arial"/>
          <w:color w:val="222222"/>
          <w:sz w:val="22"/>
          <w:szCs w:val="22"/>
        </w:rPr>
      </w:pPr>
      <w:r w:rsidRPr="00B61614">
        <w:rPr>
          <w:rFonts w:asciiTheme="minorHAnsi" w:hAnsiTheme="minorHAnsi" w:cs="Arial"/>
          <w:color w:val="222222"/>
          <w:sz w:val="22"/>
          <w:szCs w:val="22"/>
        </w:rPr>
        <w:t>Editor shortcuts are executed by holding down the Control key and pressing one of the following keys:</w:t>
      </w:r>
    </w:p>
    <w:tbl>
      <w:tblPr>
        <w:tblW w:w="0" w:type="auto"/>
        <w:tblCellSpacing w:w="15" w:type="dxa"/>
        <w:tblBorders>
          <w:top w:val="single" w:sz="6" w:space="0" w:color="000000"/>
          <w:left w:val="single" w:sz="6" w:space="0" w:color="000000"/>
          <w:bottom w:val="single" w:sz="6" w:space="0" w:color="000000"/>
          <w:right w:val="single"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329"/>
        <w:gridCol w:w="7060"/>
      </w:tblGrid>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a</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Selects all content in the Full Sketcher.</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n</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Clears the sketcher, leaving a lone carbon atom.</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o</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Pops up a window to load a chemical file.</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s</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Pops up a window to save the structure in the sketcher in a chemical format.</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y</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Redoes the last undone action.</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z</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Undoes the last performed action.</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Zooms in.</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Zooms out.</w:t>
            </w:r>
          </w:p>
        </w:tc>
      </w:tr>
    </w:tbl>
    <w:p w:rsidR="009F57F0" w:rsidRPr="00B61614" w:rsidRDefault="009F57F0" w:rsidP="009F57F0">
      <w:pPr>
        <w:pStyle w:val="Heading3"/>
        <w:shd w:val="clear" w:color="auto" w:fill="FFFFFF"/>
        <w:rPr>
          <w:rFonts w:asciiTheme="minorHAnsi" w:hAnsiTheme="minorHAnsi" w:cs="Arial"/>
          <w:color w:val="222222"/>
          <w:sz w:val="22"/>
        </w:rPr>
      </w:pPr>
      <w:bookmarkStart w:id="36" w:name="_Toc451368718"/>
      <w:bookmarkStart w:id="37" w:name="_Toc503984875"/>
      <w:r w:rsidRPr="00B61614">
        <w:rPr>
          <w:rFonts w:asciiTheme="minorHAnsi" w:hAnsiTheme="minorHAnsi" w:cs="Arial"/>
          <w:color w:val="222222"/>
          <w:sz w:val="22"/>
        </w:rPr>
        <w:t>When Atoms are Hovered</w:t>
      </w:r>
      <w:bookmarkEnd w:id="36"/>
      <w:bookmarkEnd w:id="37"/>
    </w:p>
    <w:p w:rsidR="009F57F0" w:rsidRPr="00B61614" w:rsidRDefault="009F57F0" w:rsidP="009F57F0">
      <w:pPr>
        <w:pStyle w:val="NormalWeb"/>
        <w:shd w:val="clear" w:color="auto" w:fill="FFFFFF"/>
        <w:rPr>
          <w:rFonts w:asciiTheme="minorHAnsi" w:hAnsiTheme="minorHAnsi" w:cs="Arial"/>
          <w:color w:val="222222"/>
          <w:sz w:val="22"/>
          <w:szCs w:val="22"/>
        </w:rPr>
      </w:pPr>
      <w:r w:rsidRPr="00B61614">
        <w:rPr>
          <w:rFonts w:asciiTheme="minorHAnsi" w:hAnsiTheme="minorHAnsi" w:cs="Arial"/>
          <w:color w:val="222222"/>
          <w:sz w:val="22"/>
          <w:szCs w:val="22"/>
        </w:rPr>
        <w:t>When an atom is hovered, the following shortcuts will be active. An atom is hovered if the mouse is close enough to the atom such that the atom is surrounded by an amber circle.</w:t>
      </w:r>
    </w:p>
    <w:tbl>
      <w:tblPr>
        <w:tblW w:w="0" w:type="auto"/>
        <w:tblCellSpacing w:w="15" w:type="dxa"/>
        <w:tblBorders>
          <w:top w:val="single" w:sz="6" w:space="0" w:color="000000"/>
          <w:left w:val="single" w:sz="6" w:space="0" w:color="000000"/>
          <w:bottom w:val="single" w:sz="6" w:space="0" w:color="000000"/>
          <w:right w:val="single"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1853"/>
        <w:gridCol w:w="7157"/>
      </w:tblGrid>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Alphabet</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Cycles the hovered atom’s label through the element symbols that begin with that letter of the alphabet.</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Digits</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Adds a carbon chain with length equal to the digit pressed in the most optimal orientation. The</w:t>
            </w:r>
            <w:r w:rsidRPr="00B61614">
              <w:rPr>
                <w:rStyle w:val="apple-converted-space"/>
                <w:rFonts w:cs="Arial"/>
                <w:color w:val="222222"/>
              </w:rPr>
              <w:t> </w:t>
            </w:r>
            <w:r w:rsidRPr="00B61614">
              <w:rPr>
                <w:rStyle w:val="Emphasis"/>
                <w:color w:val="222222"/>
              </w:rPr>
              <w:t>0</w:t>
            </w:r>
            <w:r w:rsidRPr="00B61614">
              <w:rPr>
                <w:rStyle w:val="apple-converted-space"/>
                <w:rFonts w:cs="Arial"/>
                <w:color w:val="222222"/>
              </w:rPr>
              <w:t> </w:t>
            </w:r>
            <w:r w:rsidRPr="00B61614">
              <w:rPr>
                <w:rFonts w:cs="Arial"/>
                <w:color w:val="222222"/>
              </w:rPr>
              <w:t>key will add a chain of length 10.</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proofErr w:type="spellStart"/>
            <w:r w:rsidRPr="00B61614">
              <w:rPr>
                <w:rStyle w:val="Strong"/>
                <w:rFonts w:cs="Arial"/>
                <w:color w:val="222222"/>
              </w:rPr>
              <w:lastRenderedPageBreak/>
              <w:t>Shift+Digits</w:t>
            </w:r>
            <w:proofErr w:type="spellEnd"/>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Adds a ring with number of sides equal to the digit pressed (3+) in the most optimal orientation.</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Delete/Backspace</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Removes the hovered atom and any attached bonds and any small attached bonds. Leaves the largest fragment remaining in the Single Molecule Sketcher.</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Increase/Decrease the charge amount of the atom.</w:t>
            </w:r>
          </w:p>
        </w:tc>
      </w:tr>
    </w:tbl>
    <w:p w:rsidR="009F57F0" w:rsidRPr="00B61614" w:rsidRDefault="009F57F0" w:rsidP="009F57F0">
      <w:pPr>
        <w:pStyle w:val="Heading3"/>
        <w:shd w:val="clear" w:color="auto" w:fill="FFFFFF"/>
        <w:rPr>
          <w:rFonts w:asciiTheme="minorHAnsi" w:hAnsiTheme="minorHAnsi" w:cs="Arial"/>
          <w:color w:val="222222"/>
          <w:sz w:val="22"/>
        </w:rPr>
      </w:pPr>
      <w:bookmarkStart w:id="38" w:name="_Toc451368719"/>
      <w:bookmarkStart w:id="39" w:name="_Toc503984876"/>
      <w:r w:rsidRPr="00B61614">
        <w:rPr>
          <w:rFonts w:asciiTheme="minorHAnsi" w:hAnsiTheme="minorHAnsi" w:cs="Arial"/>
          <w:color w:val="222222"/>
          <w:sz w:val="22"/>
        </w:rPr>
        <w:t>When Bonds are Hovered</w:t>
      </w:r>
      <w:bookmarkEnd w:id="38"/>
      <w:bookmarkEnd w:id="39"/>
    </w:p>
    <w:p w:rsidR="009F57F0" w:rsidRPr="00B61614" w:rsidRDefault="009F57F0" w:rsidP="009F57F0">
      <w:pPr>
        <w:pStyle w:val="NormalWeb"/>
        <w:shd w:val="clear" w:color="auto" w:fill="FFFFFF"/>
        <w:rPr>
          <w:rFonts w:asciiTheme="minorHAnsi" w:hAnsiTheme="minorHAnsi" w:cs="Arial"/>
          <w:color w:val="222222"/>
          <w:sz w:val="22"/>
          <w:szCs w:val="22"/>
        </w:rPr>
      </w:pPr>
      <w:r w:rsidRPr="00B61614">
        <w:rPr>
          <w:rFonts w:asciiTheme="minorHAnsi" w:hAnsiTheme="minorHAnsi" w:cs="Arial"/>
          <w:color w:val="222222"/>
          <w:sz w:val="22"/>
          <w:szCs w:val="22"/>
        </w:rPr>
        <w:t>When a bond is hovered, the following shortcuts will be active. A bond is hovered if the mouse is close enough to the center of the bond such that the bond is encapsulated by two amber semicircles.</w:t>
      </w:r>
    </w:p>
    <w:tbl>
      <w:tblPr>
        <w:tblW w:w="0" w:type="auto"/>
        <w:tblCellSpacing w:w="15" w:type="dxa"/>
        <w:tblBorders>
          <w:top w:val="single" w:sz="6" w:space="0" w:color="000000"/>
          <w:left w:val="single" w:sz="6" w:space="0" w:color="000000"/>
          <w:bottom w:val="single" w:sz="6" w:space="0" w:color="000000"/>
          <w:right w:val="single"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1853"/>
        <w:gridCol w:w="7157"/>
      </w:tblGrid>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Digits</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Changes the bond’s order to the digit. Only 1-3 work. 7 will change the bond to a protruding bond and 8 will change it to a recessed bond.</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proofErr w:type="spellStart"/>
            <w:r w:rsidRPr="00B61614">
              <w:rPr>
                <w:rStyle w:val="Strong"/>
                <w:rFonts w:cs="Arial"/>
                <w:color w:val="222222"/>
              </w:rPr>
              <w:t>Shift+Digits</w:t>
            </w:r>
            <w:proofErr w:type="spellEnd"/>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Adds a ring with number of sides equal to the digit pressed (3+) in the most optimal orientation.</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Delete/Backspace</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Removes the hovered bond. In the Single Molecule Sketcher, the bond is removed if and only if that bond is a member of a ring.</w:t>
            </w:r>
          </w:p>
        </w:tc>
      </w:tr>
      <w:tr w:rsidR="009F57F0" w:rsidRPr="00B61614" w:rsidTr="00A640B5">
        <w:trPr>
          <w:tblCellSpacing w:w="15" w:type="dxa"/>
        </w:trPr>
        <w:tc>
          <w:tcPr>
            <w:tcW w:w="0" w:type="auto"/>
            <w:shd w:val="clear" w:color="auto" w:fill="FFFFFF"/>
            <w:vAlign w:val="center"/>
            <w:hideMark/>
          </w:tcPr>
          <w:p w:rsidR="009F57F0" w:rsidRPr="00B61614" w:rsidRDefault="009F57F0" w:rsidP="00A640B5">
            <w:pPr>
              <w:rPr>
                <w:rFonts w:cs="Arial"/>
                <w:color w:val="222222"/>
              </w:rPr>
            </w:pPr>
            <w:r w:rsidRPr="00B61614">
              <w:rPr>
                <w:rStyle w:val="Strong"/>
                <w:rFonts w:cs="Arial"/>
                <w:color w:val="222222"/>
              </w:rPr>
              <w:t>f</w:t>
            </w:r>
          </w:p>
        </w:tc>
        <w:tc>
          <w:tcPr>
            <w:tcW w:w="0" w:type="auto"/>
            <w:shd w:val="clear" w:color="auto" w:fill="FFFFFF"/>
            <w:vAlign w:val="center"/>
            <w:hideMark/>
          </w:tcPr>
          <w:p w:rsidR="009F57F0" w:rsidRPr="00B61614" w:rsidRDefault="009F57F0" w:rsidP="00A640B5">
            <w:pPr>
              <w:rPr>
                <w:rFonts w:cs="Arial"/>
                <w:color w:val="222222"/>
              </w:rPr>
            </w:pPr>
            <w:r w:rsidRPr="00B61614">
              <w:rPr>
                <w:rFonts w:cs="Arial"/>
                <w:color w:val="222222"/>
              </w:rPr>
              <w:t>Flip the bond orientation.</w:t>
            </w:r>
          </w:p>
        </w:tc>
      </w:tr>
    </w:tbl>
    <w:p w:rsidR="009F57F0" w:rsidRPr="009F57F0" w:rsidRDefault="009F57F0" w:rsidP="009F57F0"/>
    <w:p w:rsidR="00280753" w:rsidRDefault="00280753">
      <w:pPr>
        <w:jc w:val="left"/>
        <w:rPr>
          <w:rFonts w:asciiTheme="majorHAnsi" w:eastAsiaTheme="majorEastAsia" w:hAnsiTheme="majorHAnsi" w:cstheme="majorBidi"/>
          <w:color w:val="2F5496" w:themeColor="accent1" w:themeShade="BF"/>
          <w:sz w:val="32"/>
          <w:szCs w:val="32"/>
        </w:rPr>
      </w:pPr>
      <w:r>
        <w:br w:type="page"/>
      </w:r>
    </w:p>
    <w:p w:rsidR="0013116E" w:rsidRDefault="0013116E" w:rsidP="0013116E">
      <w:pPr>
        <w:pStyle w:val="Heading1"/>
      </w:pPr>
      <w:bookmarkStart w:id="40" w:name="_Toc503984877"/>
      <w:r>
        <w:lastRenderedPageBreak/>
        <w:t>Setting Options</w:t>
      </w:r>
      <w:bookmarkEnd w:id="40"/>
    </w:p>
    <w:p w:rsidR="0084099B" w:rsidRDefault="0013116E" w:rsidP="0013116E">
      <w:r>
        <w:t>Click on the Options Button on the Chemistry Ribbon</w:t>
      </w:r>
    </w:p>
    <w:p w:rsidR="0013116E" w:rsidRDefault="0013116E" w:rsidP="0013116E">
      <w:r w:rsidRPr="005B3EF6">
        <w:rPr>
          <w:noProof/>
          <w:lang w:eastAsia="en-GB"/>
        </w:rPr>
        <w:drawing>
          <wp:inline distT="0" distB="0" distL="0" distR="0" wp14:anchorId="5B17101B" wp14:editId="1ED1C0AB">
            <wp:extent cx="1009791" cy="1019317"/>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09791" cy="1019317"/>
                    </a:xfrm>
                    <a:prstGeom prst="rect">
                      <a:avLst/>
                    </a:prstGeom>
                  </pic:spPr>
                </pic:pic>
              </a:graphicData>
            </a:graphic>
          </wp:inline>
        </w:drawing>
      </w:r>
    </w:p>
    <w:p w:rsidR="0013116E" w:rsidRDefault="004A72E4" w:rsidP="004A72E4">
      <w:pPr>
        <w:jc w:val="center"/>
      </w:pPr>
      <w:r w:rsidRPr="004A72E4">
        <w:rPr>
          <w:noProof/>
        </w:rPr>
        <w:drawing>
          <wp:inline distT="0" distB="0" distL="0" distR="0" wp14:anchorId="6E87CCEE" wp14:editId="4FA75312">
            <wp:extent cx="6228000" cy="4503600"/>
            <wp:effectExtent l="0" t="0" r="190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228000" cy="4503600"/>
                    </a:xfrm>
                    <a:prstGeom prst="rect">
                      <a:avLst/>
                    </a:prstGeom>
                  </pic:spPr>
                </pic:pic>
              </a:graphicData>
            </a:graphic>
          </wp:inline>
        </w:drawing>
      </w:r>
    </w:p>
    <w:p w:rsidR="0013116E" w:rsidRDefault="0013116E" w:rsidP="0013116E">
      <w:r>
        <w:t>You will see there are four tabs “Plug Ins”, “Web Services”, “Library” and “Maintenance”</w:t>
      </w:r>
    </w:p>
    <w:p w:rsidR="004A72E4" w:rsidRDefault="004A72E4">
      <w:pPr>
        <w:jc w:val="left"/>
        <w:rPr>
          <w:rFonts w:asciiTheme="majorHAnsi" w:eastAsiaTheme="majorEastAsia" w:hAnsiTheme="majorHAnsi" w:cstheme="majorBidi"/>
          <w:color w:val="2F5496" w:themeColor="accent1" w:themeShade="BF"/>
          <w:sz w:val="26"/>
          <w:szCs w:val="26"/>
        </w:rPr>
      </w:pPr>
      <w:r>
        <w:br w:type="page"/>
      </w:r>
    </w:p>
    <w:p w:rsidR="0013116E" w:rsidRDefault="0013116E" w:rsidP="0013116E">
      <w:pPr>
        <w:pStyle w:val="Heading2"/>
      </w:pPr>
      <w:bookmarkStart w:id="41" w:name="_Toc503984878"/>
      <w:r>
        <w:lastRenderedPageBreak/>
        <w:t>“Plug Ins” Options Tab</w:t>
      </w:r>
      <w:bookmarkEnd w:id="41"/>
    </w:p>
    <w:p w:rsidR="0013116E" w:rsidRDefault="0013116E" w:rsidP="0013116E">
      <w:r>
        <w:t>This is where you set the options for each Plug In</w:t>
      </w:r>
    </w:p>
    <w:p w:rsidR="0013116E" w:rsidRDefault="0013116E" w:rsidP="0013116E">
      <w:pPr>
        <w:pStyle w:val="Heading3"/>
      </w:pPr>
      <w:bookmarkStart w:id="42" w:name="_Toc503984879"/>
      <w:r>
        <w:t>ChemDoodl</w:t>
      </w:r>
      <w:r w:rsidR="0021741C">
        <w:t>e</w:t>
      </w:r>
      <w:r>
        <w:t xml:space="preserve"> Web Editor Options</w:t>
      </w:r>
      <w:bookmarkEnd w:id="42"/>
    </w:p>
    <w:p w:rsidR="0013116E" w:rsidRDefault="0013116E" w:rsidP="0013116E">
      <w:r w:rsidRPr="000006B7">
        <w:rPr>
          <w:noProof/>
          <w:lang w:eastAsia="en-GB"/>
        </w:rPr>
        <w:drawing>
          <wp:inline distT="0" distB="0" distL="0" distR="0" wp14:anchorId="69448228" wp14:editId="04421EAA">
            <wp:extent cx="4143953" cy="267689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43953" cy="2676899"/>
                    </a:xfrm>
                    <a:prstGeom prst="rect">
                      <a:avLst/>
                    </a:prstGeom>
                  </pic:spPr>
                </pic:pic>
              </a:graphicData>
            </a:graphic>
          </wp:inline>
        </w:drawing>
      </w:r>
    </w:p>
    <w:p w:rsidR="0013116E" w:rsidRDefault="0013116E" w:rsidP="0013116E">
      <w:pPr>
        <w:pStyle w:val="Heading3"/>
      </w:pPr>
      <w:bookmarkStart w:id="43" w:name="_Toc503984880"/>
      <w:r>
        <w:t>Renderer Options</w:t>
      </w:r>
      <w:bookmarkEnd w:id="43"/>
    </w:p>
    <w:p w:rsidR="00F5684A" w:rsidRPr="00F5684A" w:rsidRDefault="0021741C" w:rsidP="00F5684A">
      <w:r w:rsidRPr="0021741C">
        <w:rPr>
          <w:noProof/>
          <w:lang w:eastAsia="en-GB"/>
        </w:rPr>
        <w:drawing>
          <wp:inline distT="0" distB="0" distL="0" distR="0" wp14:anchorId="5BB0BC1B" wp14:editId="262D3F5D">
            <wp:extent cx="4334480" cy="2629267"/>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34480" cy="2629267"/>
                    </a:xfrm>
                    <a:prstGeom prst="rect">
                      <a:avLst/>
                    </a:prstGeom>
                  </pic:spPr>
                </pic:pic>
              </a:graphicData>
            </a:graphic>
          </wp:inline>
        </w:drawing>
      </w:r>
    </w:p>
    <w:p w:rsidR="0013116E" w:rsidRDefault="0013116E" w:rsidP="0013116E"/>
    <w:p w:rsidR="0013116E" w:rsidRDefault="0013116E" w:rsidP="0013116E">
      <w:pPr>
        <w:pStyle w:val="Heading3"/>
      </w:pPr>
      <w:bookmarkStart w:id="44" w:name="_Toc503984881"/>
      <w:r>
        <w:lastRenderedPageBreak/>
        <w:t>Searcher Options</w:t>
      </w:r>
      <w:bookmarkEnd w:id="44"/>
    </w:p>
    <w:p w:rsidR="0013116E" w:rsidRDefault="0013116E" w:rsidP="0013116E">
      <w:r w:rsidRPr="000006B7">
        <w:rPr>
          <w:noProof/>
          <w:lang w:eastAsia="en-GB"/>
        </w:rPr>
        <w:drawing>
          <wp:inline distT="0" distB="0" distL="0" distR="0" wp14:anchorId="3F0230C9" wp14:editId="52165FA4">
            <wp:extent cx="4801270" cy="229584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01270" cy="2295845"/>
                    </a:xfrm>
                    <a:prstGeom prst="rect">
                      <a:avLst/>
                    </a:prstGeom>
                  </pic:spPr>
                </pic:pic>
              </a:graphicData>
            </a:graphic>
          </wp:inline>
        </w:drawing>
      </w:r>
    </w:p>
    <w:p w:rsidR="0013116E" w:rsidRDefault="00E45695" w:rsidP="0013116E">
      <w:r w:rsidRPr="00E45695">
        <w:rPr>
          <w:noProof/>
          <w:lang w:eastAsia="en-GB"/>
        </w:rPr>
        <w:drawing>
          <wp:inline distT="0" distB="0" distL="0" distR="0" wp14:anchorId="31E9FE4C" wp14:editId="78CD8611">
            <wp:extent cx="5048955" cy="1819529"/>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48955" cy="1819529"/>
                    </a:xfrm>
                    <a:prstGeom prst="rect">
                      <a:avLst/>
                    </a:prstGeom>
                  </pic:spPr>
                </pic:pic>
              </a:graphicData>
            </a:graphic>
          </wp:inline>
        </w:drawing>
      </w:r>
    </w:p>
    <w:p w:rsidR="0013116E" w:rsidRDefault="00E45695" w:rsidP="0013116E">
      <w:r w:rsidRPr="00E45695">
        <w:rPr>
          <w:noProof/>
          <w:lang w:eastAsia="en-GB"/>
        </w:rPr>
        <w:drawing>
          <wp:inline distT="0" distB="0" distL="0" distR="0" wp14:anchorId="7BA05D41" wp14:editId="52267CED">
            <wp:extent cx="4801270" cy="168616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01270" cy="1686160"/>
                    </a:xfrm>
                    <a:prstGeom prst="rect">
                      <a:avLst/>
                    </a:prstGeom>
                  </pic:spPr>
                </pic:pic>
              </a:graphicData>
            </a:graphic>
          </wp:inline>
        </w:drawing>
      </w:r>
    </w:p>
    <w:p w:rsidR="00280753" w:rsidRDefault="00280753" w:rsidP="0013116E">
      <w:r>
        <w:t>You should not normally need to change these values.</w:t>
      </w:r>
    </w:p>
    <w:p w:rsidR="004A72E4" w:rsidRDefault="004A72E4">
      <w:pPr>
        <w:jc w:val="left"/>
        <w:rPr>
          <w:rFonts w:asciiTheme="majorHAnsi" w:eastAsiaTheme="majorEastAsia" w:hAnsiTheme="majorHAnsi" w:cstheme="majorBidi"/>
          <w:color w:val="2F5496" w:themeColor="accent1" w:themeShade="BF"/>
          <w:sz w:val="26"/>
          <w:szCs w:val="26"/>
        </w:rPr>
      </w:pPr>
      <w:r>
        <w:br w:type="page"/>
      </w:r>
    </w:p>
    <w:p w:rsidR="0013116E" w:rsidRDefault="0013116E" w:rsidP="0013116E">
      <w:pPr>
        <w:pStyle w:val="Heading2"/>
      </w:pPr>
      <w:bookmarkStart w:id="45" w:name="_Toc503984882"/>
      <w:r>
        <w:lastRenderedPageBreak/>
        <w:t>“Web Services” Options Tab</w:t>
      </w:r>
      <w:bookmarkEnd w:id="45"/>
    </w:p>
    <w:p w:rsidR="0013116E" w:rsidRDefault="0013116E" w:rsidP="0013116E">
      <w:r>
        <w:t xml:space="preserve">This is where you can alter the </w:t>
      </w:r>
      <w:proofErr w:type="spellStart"/>
      <w:r>
        <w:t>url</w:t>
      </w:r>
      <w:proofErr w:type="spellEnd"/>
      <w:r>
        <w:t xml:space="preserve"> of the web services which Chem4Word uses to obtain the </w:t>
      </w:r>
      <w:proofErr w:type="spellStart"/>
      <w:r>
        <w:t>InChi</w:t>
      </w:r>
      <w:proofErr w:type="spellEnd"/>
      <w:r>
        <w:t>-Key and Chemical data fo</w:t>
      </w:r>
      <w:r w:rsidR="00280753">
        <w:t>r</w:t>
      </w:r>
      <w:r>
        <w:t xml:space="preserve"> structure which have been drawn.  You should not normally need to change these values.</w:t>
      </w:r>
    </w:p>
    <w:p w:rsidR="00EB3A57" w:rsidRPr="005B3EF6" w:rsidRDefault="00EB3A57" w:rsidP="0013116E">
      <w:r w:rsidRPr="00EB3A57">
        <w:rPr>
          <w:noProof/>
          <w:lang w:eastAsia="en-GB"/>
        </w:rPr>
        <w:drawing>
          <wp:inline distT="0" distB="0" distL="0" distR="0" wp14:anchorId="7A509A01" wp14:editId="4CF0089C">
            <wp:extent cx="5731510" cy="41548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4154805"/>
                    </a:xfrm>
                    <a:prstGeom prst="rect">
                      <a:avLst/>
                    </a:prstGeom>
                  </pic:spPr>
                </pic:pic>
              </a:graphicData>
            </a:graphic>
          </wp:inline>
        </w:drawing>
      </w:r>
    </w:p>
    <w:p w:rsidR="004A72E4" w:rsidRDefault="004A72E4">
      <w:pPr>
        <w:jc w:val="left"/>
        <w:rPr>
          <w:rFonts w:asciiTheme="majorHAnsi" w:eastAsiaTheme="majorEastAsia" w:hAnsiTheme="majorHAnsi" w:cstheme="majorBidi"/>
          <w:color w:val="2F5496" w:themeColor="accent1" w:themeShade="BF"/>
          <w:sz w:val="26"/>
          <w:szCs w:val="26"/>
        </w:rPr>
      </w:pPr>
      <w:r>
        <w:br w:type="page"/>
      </w:r>
    </w:p>
    <w:p w:rsidR="0013116E" w:rsidRDefault="0013116E" w:rsidP="0013116E">
      <w:pPr>
        <w:pStyle w:val="Heading2"/>
      </w:pPr>
      <w:r>
        <w:lastRenderedPageBreak/>
        <w:t xml:space="preserve"> </w:t>
      </w:r>
      <w:bookmarkStart w:id="46" w:name="_Toc503984883"/>
      <w:r>
        <w:t>“Library” Options Tab</w:t>
      </w:r>
      <w:bookmarkEnd w:id="46"/>
    </w:p>
    <w:p w:rsidR="0013116E" w:rsidRDefault="0013116E" w:rsidP="0013116E">
      <w:r>
        <w:t>This tab allows you to bulk import chemical structures into your library from a folder containing cml files.</w:t>
      </w:r>
    </w:p>
    <w:p w:rsidR="0013116E" w:rsidRDefault="0013116E" w:rsidP="0013116E">
      <w:r>
        <w:t>It also has an option to clear the library.</w:t>
      </w:r>
    </w:p>
    <w:p w:rsidR="00EB3A57" w:rsidRPr="008F46B4" w:rsidRDefault="00EB3A57" w:rsidP="0013116E">
      <w:r w:rsidRPr="00EB3A57">
        <w:rPr>
          <w:noProof/>
          <w:lang w:eastAsia="en-GB"/>
        </w:rPr>
        <w:drawing>
          <wp:inline distT="0" distB="0" distL="0" distR="0" wp14:anchorId="3B210DFB" wp14:editId="45BAAA9D">
            <wp:extent cx="5731510" cy="41548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4154805"/>
                    </a:xfrm>
                    <a:prstGeom prst="rect">
                      <a:avLst/>
                    </a:prstGeom>
                  </pic:spPr>
                </pic:pic>
              </a:graphicData>
            </a:graphic>
          </wp:inline>
        </w:drawing>
      </w:r>
    </w:p>
    <w:p w:rsidR="004A72E4" w:rsidRDefault="004A72E4">
      <w:pPr>
        <w:jc w:val="left"/>
        <w:rPr>
          <w:rFonts w:asciiTheme="majorHAnsi" w:eastAsiaTheme="majorEastAsia" w:hAnsiTheme="majorHAnsi" w:cstheme="majorBidi"/>
          <w:color w:val="2F5496" w:themeColor="accent1" w:themeShade="BF"/>
          <w:sz w:val="26"/>
          <w:szCs w:val="26"/>
        </w:rPr>
      </w:pPr>
      <w:r>
        <w:br w:type="page"/>
      </w:r>
    </w:p>
    <w:p w:rsidR="0013116E" w:rsidRDefault="0013116E" w:rsidP="0013116E">
      <w:pPr>
        <w:pStyle w:val="Heading2"/>
      </w:pPr>
      <w:bookmarkStart w:id="47" w:name="_Toc503984884"/>
      <w:r>
        <w:lastRenderedPageBreak/>
        <w:t>“Maintenance” Options Tab</w:t>
      </w:r>
      <w:bookmarkEnd w:id="47"/>
    </w:p>
    <w:p w:rsidR="0013116E" w:rsidRDefault="0013116E" w:rsidP="0013116E">
      <w:r>
        <w:t>This gives quick access to various folders</w:t>
      </w:r>
      <w:r w:rsidR="00280753">
        <w:t xml:space="preserve"> used by Chem4Word on your system</w:t>
      </w:r>
      <w:r>
        <w:t xml:space="preserve">, we may ask you to send us files from </w:t>
      </w:r>
      <w:r w:rsidR="00280753">
        <w:t xml:space="preserve">one of these </w:t>
      </w:r>
      <w:r>
        <w:t>if you are having difficulties.</w:t>
      </w:r>
    </w:p>
    <w:p w:rsidR="00EB3A57" w:rsidRPr="008F46B4" w:rsidRDefault="00EB3A57" w:rsidP="0013116E">
      <w:r w:rsidRPr="00EB3A57">
        <w:rPr>
          <w:noProof/>
          <w:lang w:eastAsia="en-GB"/>
        </w:rPr>
        <w:drawing>
          <wp:inline distT="0" distB="0" distL="0" distR="0" wp14:anchorId="62FAB88C" wp14:editId="3B74B3E8">
            <wp:extent cx="5731510" cy="415480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4154805"/>
                    </a:xfrm>
                    <a:prstGeom prst="rect">
                      <a:avLst/>
                    </a:prstGeom>
                  </pic:spPr>
                </pic:pic>
              </a:graphicData>
            </a:graphic>
          </wp:inline>
        </w:drawing>
      </w:r>
    </w:p>
    <w:p w:rsidR="0013116E" w:rsidRDefault="0013116E" w:rsidP="00393A02"/>
    <w:sectPr w:rsidR="0013116E" w:rsidSect="00393A02">
      <w:headerReference w:type="even" r:id="rId74"/>
      <w:headerReference w:type="default" r:id="rId75"/>
      <w:footerReference w:type="even" r:id="rId76"/>
      <w:footerReference w:type="default" r:id="rId77"/>
      <w:headerReference w:type="first" r:id="rId78"/>
      <w:footerReference w:type="first" r:id="rId79"/>
      <w:endnotePr>
        <w:numFmt w:val="decimal"/>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1C80" w:rsidRDefault="00C21C80" w:rsidP="006F49BD">
      <w:pPr>
        <w:spacing w:after="0" w:line="240" w:lineRule="auto"/>
      </w:pPr>
      <w:r>
        <w:separator/>
      </w:r>
    </w:p>
  </w:endnote>
  <w:endnote w:type="continuationSeparator" w:id="0">
    <w:p w:rsidR="00C21C80" w:rsidRDefault="00C21C80" w:rsidP="006F49BD">
      <w:pPr>
        <w:spacing w:after="0" w:line="240" w:lineRule="auto"/>
      </w:pPr>
      <w:r>
        <w:continuationSeparator/>
      </w:r>
    </w:p>
  </w:endnote>
  <w:endnote w:type="continuationNotice" w:id="1">
    <w:p w:rsidR="00C21C80" w:rsidRDefault="00C21C80">
      <w:pPr>
        <w:spacing w:after="0" w:line="240" w:lineRule="auto"/>
      </w:pPr>
    </w:p>
  </w:endnote>
  <w:endnote w:id="2">
    <w:p w:rsidR="008048BD" w:rsidRPr="001D139E" w:rsidRDefault="008048BD" w:rsidP="005848C5">
      <w:pPr>
        <w:pStyle w:val="EndnoteText"/>
      </w:pPr>
      <w:r>
        <w:rPr>
          <w:rStyle w:val="EndnoteReference"/>
        </w:rPr>
        <w:endnoteRef/>
      </w:r>
      <w:r>
        <w:t xml:space="preserve"> Only available in Word 2010 or later versions.  Earlier versions display structures as PNG graphics.</w:t>
      </w:r>
    </w:p>
  </w:endnote>
  <w:endnote w:id="3">
    <w:p w:rsidR="008048BD" w:rsidRPr="006F49BD" w:rsidRDefault="008048BD">
      <w:pPr>
        <w:pStyle w:val="EndnoteText"/>
        <w:rPr>
          <w:b/>
        </w:rPr>
      </w:pPr>
      <w:r>
        <w:rPr>
          <w:rStyle w:val="EndnoteReference"/>
        </w:rPr>
        <w:endnoteRef/>
      </w:r>
      <w:r>
        <w:t xml:space="preserve"> </w:t>
      </w:r>
      <w:r>
        <w:tab/>
        <w:t xml:space="preserve">Details about the PubChem search tool is available at </w:t>
      </w:r>
      <w:hyperlink r:id="rId1" w:history="1">
        <w:r w:rsidRPr="00BA1A90">
          <w:rPr>
            <w:rStyle w:val="Hyperlink"/>
          </w:rPr>
          <w:t>https://pubchem.ncbi.nlm.nih.gov/search/</w:t>
        </w:r>
      </w:hyperlink>
      <w:r>
        <w:t>.</w:t>
      </w:r>
    </w:p>
  </w:endnote>
  <w:endnote w:id="4">
    <w:p w:rsidR="008048BD" w:rsidRDefault="008048BD">
      <w:pPr>
        <w:pStyle w:val="EndnoteText"/>
      </w:pPr>
      <w:r>
        <w:rPr>
          <w:rStyle w:val="EndnoteReference"/>
        </w:rPr>
        <w:endnoteRef/>
      </w:r>
      <w:r>
        <w:t xml:space="preserve"> </w:t>
      </w:r>
      <w:r>
        <w:tab/>
        <w:t xml:space="preserve">Further information about </w:t>
      </w:r>
      <w:proofErr w:type="spellStart"/>
      <w:r>
        <w:t>ChEBI</w:t>
      </w:r>
      <w:proofErr w:type="spellEnd"/>
      <w:r>
        <w:t xml:space="preserve"> searching is can be found here </w:t>
      </w:r>
      <w:hyperlink r:id="rId2" w:history="1">
        <w:r w:rsidRPr="00BA1A90">
          <w:rPr>
            <w:rStyle w:val="Hyperlink"/>
          </w:rPr>
          <w:t>https://www.ebi.ac.uk/chebi/</w:t>
        </w:r>
      </w:hyperlink>
      <w:r>
        <w:t>.</w:t>
      </w:r>
    </w:p>
  </w:endnote>
  <w:endnote w:id="5">
    <w:p w:rsidR="008048BD" w:rsidRPr="00BB0A3B" w:rsidRDefault="008048BD" w:rsidP="008B3ECD">
      <w:pPr>
        <w:pStyle w:val="EndnoteText"/>
      </w:pPr>
      <w:r>
        <w:rPr>
          <w:rStyle w:val="EndnoteReference"/>
        </w:rPr>
        <w:endnoteRef/>
      </w:r>
      <w:r>
        <w:t xml:space="preserve"> </w:t>
      </w:r>
      <w:r w:rsidRPr="00BB0A3B">
        <w:t xml:space="preserve">Hastings, J., de Matos, P., Dekker, A., Ennis, M., Harsha, B., Kale, N., </w:t>
      </w:r>
      <w:proofErr w:type="spellStart"/>
      <w:r w:rsidRPr="00BB0A3B">
        <w:t>Muthukrishnan</w:t>
      </w:r>
      <w:proofErr w:type="spellEnd"/>
      <w:r w:rsidRPr="00BB0A3B">
        <w:t xml:space="preserve">, V., Owen, G., Turner, S., Williams, M., and Steinbeck, C. (2013) The </w:t>
      </w:r>
      <w:proofErr w:type="spellStart"/>
      <w:r w:rsidRPr="00BB0A3B">
        <w:t>ChEBI</w:t>
      </w:r>
      <w:proofErr w:type="spellEnd"/>
      <w:r w:rsidRPr="00BB0A3B">
        <w:t xml:space="preserve"> reference database and ontology for biologically relevant chemistry: enhancements for 2013. </w:t>
      </w:r>
      <w:hyperlink r:id="rId3" w:tgtFrame="_blank" w:history="1">
        <w:r w:rsidRPr="00BB0A3B">
          <w:t>Nucleic Acids Res.</w:t>
        </w:r>
      </w:hyperlink>
    </w:p>
  </w:endnote>
  <w:endnote w:id="6">
    <w:p w:rsidR="008048BD" w:rsidRDefault="008048BD">
      <w:pPr>
        <w:pStyle w:val="EndnoteText"/>
      </w:pPr>
      <w:r>
        <w:rPr>
          <w:rStyle w:val="EndnoteReference"/>
        </w:rPr>
        <w:endnoteRef/>
      </w:r>
      <w:r>
        <w:t xml:space="preserve"> More information about OPSIN available from </w:t>
      </w:r>
      <w:hyperlink r:id="rId4" w:history="1">
        <w:r w:rsidRPr="00BA1A90">
          <w:rPr>
            <w:rStyle w:val="Hyperlink"/>
          </w:rPr>
          <w:t>http://opsin.ch.cam.ac.uk/</w:t>
        </w:r>
      </w:hyperlink>
      <w:r>
        <w:t>.</w:t>
      </w:r>
    </w:p>
  </w:endnote>
  <w:endnote w:id="7">
    <w:p w:rsidR="008048BD" w:rsidRPr="002B5B64" w:rsidRDefault="008048BD" w:rsidP="00BB0A3B">
      <w:pPr>
        <w:pStyle w:val="EndnoteText"/>
      </w:pPr>
      <w:r>
        <w:rPr>
          <w:rStyle w:val="EndnoteReference"/>
        </w:rPr>
        <w:endnoteRef/>
      </w:r>
      <w:r>
        <w:t xml:space="preserve"> </w:t>
      </w:r>
      <w:hyperlink r:id="rId5" w:history="1">
        <w:r w:rsidRPr="00BB0A3B">
          <w:t>Daniel M. Lowe</w:t>
        </w:r>
      </w:hyperlink>
      <w:r w:rsidRPr="00BB0A3B">
        <w:t>, </w:t>
      </w:r>
      <w:hyperlink r:id="rId6" w:history="1">
        <w:r w:rsidRPr="00BB0A3B">
          <w:t>Peter T. Corbett</w:t>
        </w:r>
      </w:hyperlink>
      <w:r w:rsidRPr="00BB0A3B">
        <w:t>, </w:t>
      </w:r>
      <w:hyperlink r:id="rId7" w:history="1">
        <w:r w:rsidRPr="00BB0A3B">
          <w:t>Peter Murray-Rust</w:t>
        </w:r>
      </w:hyperlink>
      <w:r w:rsidRPr="00BB0A3B">
        <w:t>, and </w:t>
      </w:r>
      <w:hyperlink r:id="rId8" w:history="1">
        <w:r w:rsidRPr="00BB0A3B">
          <w:t>Robert C. Glen</w:t>
        </w:r>
      </w:hyperlink>
      <w:r w:rsidRPr="00BB0A3B">
        <w:t>, J. Chem. Inf. Model., 2011, 51 (3), pp 739–753</w:t>
      </w:r>
    </w:p>
    <w:p w:rsidR="008048BD" w:rsidRDefault="008048B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8BD" w:rsidRDefault="008048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8BD" w:rsidRDefault="008048BD" w:rsidP="00393A02">
    <w:pPr>
      <w:pStyle w:val="Footer"/>
      <w:tabs>
        <w:tab w:val="clear" w:pos="4513"/>
      </w:tabs>
    </w:pPr>
    <w:r>
      <w:t>Chemistry Add-In for Microsoft Word</w:t>
    </w:r>
    <w:r>
      <w:tab/>
      <w:t xml:space="preserve">Page </w:t>
    </w:r>
    <w:r>
      <w:fldChar w:fldCharType="begin"/>
    </w:r>
    <w:r>
      <w:instrText xml:space="preserve"> PAGE   \* MERGEFORMAT </w:instrText>
    </w:r>
    <w:r>
      <w:fldChar w:fldCharType="separate"/>
    </w:r>
    <w:r w:rsidR="00CE342E">
      <w:rPr>
        <w:noProof/>
      </w:rPr>
      <w:t>3</w:t>
    </w:r>
    <w:r>
      <w:fldChar w:fldCharType="end"/>
    </w:r>
    <w:r>
      <w:t xml:space="preserve"> of </w:t>
    </w:r>
    <w:fldSimple w:instr=" NUMPAGES   \* MERGEFORMAT ">
      <w:r w:rsidR="00CE342E">
        <w:rPr>
          <w:noProof/>
        </w:rPr>
        <w:t>25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8BD" w:rsidRDefault="00804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1C80" w:rsidRDefault="00C21C80" w:rsidP="006F49BD">
      <w:pPr>
        <w:spacing w:after="0" w:line="240" w:lineRule="auto"/>
      </w:pPr>
      <w:r>
        <w:separator/>
      </w:r>
    </w:p>
  </w:footnote>
  <w:footnote w:type="continuationSeparator" w:id="0">
    <w:p w:rsidR="00C21C80" w:rsidRDefault="00C21C80" w:rsidP="006F49BD">
      <w:pPr>
        <w:spacing w:after="0" w:line="240" w:lineRule="auto"/>
      </w:pPr>
      <w:r>
        <w:continuationSeparator/>
      </w:r>
    </w:p>
  </w:footnote>
  <w:footnote w:type="continuationNotice" w:id="1">
    <w:p w:rsidR="00C21C80" w:rsidRDefault="00C21C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8BD" w:rsidRDefault="008048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8BD" w:rsidRDefault="008048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8BD" w:rsidRDefault="00804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5pt;height:.65pt;visibility:visible;mso-wrap-style:square" o:bullet="t">
        <v:imagedata r:id="rId1" o:title=""/>
      </v:shape>
    </w:pict>
  </w:numPicBullet>
  <w:abstractNum w:abstractNumId="0" w15:restartNumberingAfterBreak="0">
    <w:nsid w:val="545A5134"/>
    <w:multiLevelType w:val="hybridMultilevel"/>
    <w:tmpl w:val="28A45F0E"/>
    <w:lvl w:ilvl="0" w:tplc="880CB85C">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25B4CA6"/>
    <w:multiLevelType w:val="hybridMultilevel"/>
    <w:tmpl w:val="47F86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D7"/>
    <w:rsid w:val="000006B7"/>
    <w:rsid w:val="00034CE2"/>
    <w:rsid w:val="0007043F"/>
    <w:rsid w:val="000B14D7"/>
    <w:rsid w:val="000B49D9"/>
    <w:rsid w:val="0013116E"/>
    <w:rsid w:val="00190AC8"/>
    <w:rsid w:val="001D3DD0"/>
    <w:rsid w:val="0021741C"/>
    <w:rsid w:val="0022730B"/>
    <w:rsid w:val="00257DB2"/>
    <w:rsid w:val="00267116"/>
    <w:rsid w:val="00280753"/>
    <w:rsid w:val="002A082F"/>
    <w:rsid w:val="002B5B64"/>
    <w:rsid w:val="002E1695"/>
    <w:rsid w:val="0034153C"/>
    <w:rsid w:val="00356208"/>
    <w:rsid w:val="00393A02"/>
    <w:rsid w:val="003B05C5"/>
    <w:rsid w:val="003C046C"/>
    <w:rsid w:val="003C587A"/>
    <w:rsid w:val="003E0DE5"/>
    <w:rsid w:val="00413B4C"/>
    <w:rsid w:val="00424B3A"/>
    <w:rsid w:val="0046262E"/>
    <w:rsid w:val="00465E41"/>
    <w:rsid w:val="004762E1"/>
    <w:rsid w:val="004A72E4"/>
    <w:rsid w:val="005203ED"/>
    <w:rsid w:val="00541CE8"/>
    <w:rsid w:val="005430A8"/>
    <w:rsid w:val="00567FF8"/>
    <w:rsid w:val="005848C5"/>
    <w:rsid w:val="005B3EF6"/>
    <w:rsid w:val="005E6A51"/>
    <w:rsid w:val="00624448"/>
    <w:rsid w:val="006277B9"/>
    <w:rsid w:val="0063194F"/>
    <w:rsid w:val="006370B3"/>
    <w:rsid w:val="00675DB4"/>
    <w:rsid w:val="00683B83"/>
    <w:rsid w:val="006A40DE"/>
    <w:rsid w:val="006A5FAA"/>
    <w:rsid w:val="006C1AE6"/>
    <w:rsid w:val="006D44D1"/>
    <w:rsid w:val="006F49BD"/>
    <w:rsid w:val="007103CB"/>
    <w:rsid w:val="00733C84"/>
    <w:rsid w:val="00737B0A"/>
    <w:rsid w:val="007C7A2B"/>
    <w:rsid w:val="007F6268"/>
    <w:rsid w:val="008038DD"/>
    <w:rsid w:val="008048BD"/>
    <w:rsid w:val="00831E31"/>
    <w:rsid w:val="00837C99"/>
    <w:rsid w:val="0084099B"/>
    <w:rsid w:val="00893CAB"/>
    <w:rsid w:val="008B3ECD"/>
    <w:rsid w:val="008D0CDE"/>
    <w:rsid w:val="008F46B4"/>
    <w:rsid w:val="00903C28"/>
    <w:rsid w:val="009329EA"/>
    <w:rsid w:val="00941AE4"/>
    <w:rsid w:val="00955E38"/>
    <w:rsid w:val="00962D91"/>
    <w:rsid w:val="009D3435"/>
    <w:rsid w:val="009D4B12"/>
    <w:rsid w:val="009F57F0"/>
    <w:rsid w:val="00A4558A"/>
    <w:rsid w:val="00A640B5"/>
    <w:rsid w:val="00A71C10"/>
    <w:rsid w:val="00B00D8F"/>
    <w:rsid w:val="00B069B6"/>
    <w:rsid w:val="00B1205E"/>
    <w:rsid w:val="00B3134E"/>
    <w:rsid w:val="00B76C20"/>
    <w:rsid w:val="00B87C27"/>
    <w:rsid w:val="00B94DEA"/>
    <w:rsid w:val="00BB0A3B"/>
    <w:rsid w:val="00BC45E5"/>
    <w:rsid w:val="00BE1EC9"/>
    <w:rsid w:val="00BE655F"/>
    <w:rsid w:val="00C20712"/>
    <w:rsid w:val="00C21C80"/>
    <w:rsid w:val="00C423CC"/>
    <w:rsid w:val="00C577B8"/>
    <w:rsid w:val="00C623D0"/>
    <w:rsid w:val="00C80DB6"/>
    <w:rsid w:val="00C96834"/>
    <w:rsid w:val="00CB0C66"/>
    <w:rsid w:val="00CE08D8"/>
    <w:rsid w:val="00CE342E"/>
    <w:rsid w:val="00D15503"/>
    <w:rsid w:val="00D20C7A"/>
    <w:rsid w:val="00D27B6A"/>
    <w:rsid w:val="00D46C1B"/>
    <w:rsid w:val="00D77EBB"/>
    <w:rsid w:val="00D86665"/>
    <w:rsid w:val="00D9696F"/>
    <w:rsid w:val="00DC5F59"/>
    <w:rsid w:val="00DE56DC"/>
    <w:rsid w:val="00E20D68"/>
    <w:rsid w:val="00E45695"/>
    <w:rsid w:val="00E47164"/>
    <w:rsid w:val="00E7092A"/>
    <w:rsid w:val="00E72502"/>
    <w:rsid w:val="00E968B5"/>
    <w:rsid w:val="00EB3A57"/>
    <w:rsid w:val="00EE2A9F"/>
    <w:rsid w:val="00EF2955"/>
    <w:rsid w:val="00F4313B"/>
    <w:rsid w:val="00F55D0F"/>
    <w:rsid w:val="00F5684A"/>
    <w:rsid w:val="00F64C97"/>
    <w:rsid w:val="00F73558"/>
    <w:rsid w:val="00F75625"/>
    <w:rsid w:val="00F825EF"/>
    <w:rsid w:val="00F86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ChemistrySmartTag" w:name="tag"/>
  <w:smartTagType w:namespaceuri="Chem4WordSmartTag" w:name="tag"/>
  <w:shapeDefaults>
    <o:shapedefaults v:ext="edit" spidmax="2049"/>
    <o:shapelayout v:ext="edit">
      <o:idmap v:ext="edit" data="1"/>
    </o:shapelayout>
  </w:shapeDefaults>
  <w:decimalSymbol w:val="."/>
  <w:listSeparator w:val=","/>
  <w14:docId w14:val="2C48FF23"/>
  <w15:docId w15:val="{FEF07CB9-0D83-4D37-9775-028839F31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44D1"/>
    <w:pPr>
      <w:jc w:val="both"/>
    </w:pPr>
  </w:style>
  <w:style w:type="paragraph" w:styleId="Heading1">
    <w:name w:val="heading 1"/>
    <w:basedOn w:val="Normal"/>
    <w:next w:val="Normal"/>
    <w:link w:val="Heading1Char"/>
    <w:uiPriority w:val="9"/>
    <w:qFormat/>
    <w:rsid w:val="006F49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49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07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640B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6711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49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49B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F49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F49BD"/>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B0A3B"/>
    <w:pPr>
      <w:spacing w:after="0" w:line="240" w:lineRule="auto"/>
      <w:ind w:left="113" w:hanging="113"/>
    </w:pPr>
    <w:rPr>
      <w:sz w:val="20"/>
      <w:szCs w:val="20"/>
    </w:rPr>
  </w:style>
  <w:style w:type="character" w:customStyle="1" w:styleId="FootnoteTextChar">
    <w:name w:val="Footnote Text Char"/>
    <w:basedOn w:val="DefaultParagraphFont"/>
    <w:link w:val="FootnoteText"/>
    <w:uiPriority w:val="99"/>
    <w:semiHidden/>
    <w:rsid w:val="00BB0A3B"/>
    <w:rPr>
      <w:sz w:val="20"/>
      <w:szCs w:val="20"/>
    </w:rPr>
  </w:style>
  <w:style w:type="character" w:styleId="FootnoteReference">
    <w:name w:val="footnote reference"/>
    <w:basedOn w:val="DefaultParagraphFont"/>
    <w:uiPriority w:val="99"/>
    <w:semiHidden/>
    <w:unhideWhenUsed/>
    <w:rsid w:val="006F49BD"/>
    <w:rPr>
      <w:vertAlign w:val="superscript"/>
    </w:rPr>
  </w:style>
  <w:style w:type="character" w:styleId="Hyperlink">
    <w:name w:val="Hyperlink"/>
    <w:basedOn w:val="DefaultParagraphFont"/>
    <w:uiPriority w:val="99"/>
    <w:unhideWhenUsed/>
    <w:rsid w:val="006F49BD"/>
    <w:rPr>
      <w:color w:val="0563C1" w:themeColor="hyperlink"/>
      <w:u w:val="single"/>
    </w:rPr>
  </w:style>
  <w:style w:type="character" w:customStyle="1" w:styleId="Mention1">
    <w:name w:val="Mention1"/>
    <w:basedOn w:val="DefaultParagraphFont"/>
    <w:uiPriority w:val="99"/>
    <w:semiHidden/>
    <w:unhideWhenUsed/>
    <w:rsid w:val="006F49BD"/>
    <w:rPr>
      <w:color w:val="2B579A"/>
      <w:shd w:val="clear" w:color="auto" w:fill="E6E6E6"/>
    </w:rPr>
  </w:style>
  <w:style w:type="paragraph" w:styleId="TOCHeading">
    <w:name w:val="TOC Heading"/>
    <w:basedOn w:val="Heading1"/>
    <w:next w:val="Normal"/>
    <w:uiPriority w:val="39"/>
    <w:unhideWhenUsed/>
    <w:qFormat/>
    <w:rsid w:val="00683B83"/>
    <w:pPr>
      <w:outlineLvl w:val="9"/>
    </w:pPr>
    <w:rPr>
      <w:lang w:val="en-US"/>
    </w:rPr>
  </w:style>
  <w:style w:type="paragraph" w:styleId="TOC1">
    <w:name w:val="toc 1"/>
    <w:basedOn w:val="Normal"/>
    <w:next w:val="Normal"/>
    <w:autoRedefine/>
    <w:uiPriority w:val="39"/>
    <w:unhideWhenUsed/>
    <w:rsid w:val="00683B83"/>
    <w:pPr>
      <w:spacing w:after="100"/>
    </w:pPr>
  </w:style>
  <w:style w:type="paragraph" w:styleId="TOC2">
    <w:name w:val="toc 2"/>
    <w:basedOn w:val="Normal"/>
    <w:next w:val="Normal"/>
    <w:autoRedefine/>
    <w:uiPriority w:val="39"/>
    <w:unhideWhenUsed/>
    <w:rsid w:val="00683B83"/>
    <w:pPr>
      <w:spacing w:after="100"/>
      <w:ind w:left="220"/>
    </w:pPr>
  </w:style>
  <w:style w:type="character" w:styleId="PlaceholderText">
    <w:name w:val="Placeholder Text"/>
    <w:basedOn w:val="DefaultParagraphFont"/>
    <w:uiPriority w:val="99"/>
    <w:semiHidden/>
    <w:rsid w:val="00B3134E"/>
    <w:rPr>
      <w:color w:val="808080"/>
    </w:rPr>
  </w:style>
  <w:style w:type="paragraph" w:styleId="EndnoteText">
    <w:name w:val="endnote text"/>
    <w:basedOn w:val="Normal"/>
    <w:link w:val="EndnoteTextChar"/>
    <w:uiPriority w:val="99"/>
    <w:unhideWhenUsed/>
    <w:rsid w:val="008B3ECD"/>
    <w:pPr>
      <w:spacing w:after="0" w:line="240" w:lineRule="auto"/>
      <w:ind w:left="113" w:hanging="113"/>
    </w:pPr>
    <w:rPr>
      <w:sz w:val="20"/>
      <w:szCs w:val="20"/>
    </w:rPr>
  </w:style>
  <w:style w:type="character" w:customStyle="1" w:styleId="EndnoteTextChar">
    <w:name w:val="Endnote Text Char"/>
    <w:basedOn w:val="DefaultParagraphFont"/>
    <w:link w:val="EndnoteText"/>
    <w:uiPriority w:val="99"/>
    <w:rsid w:val="008B3ECD"/>
    <w:rPr>
      <w:sz w:val="20"/>
      <w:szCs w:val="20"/>
    </w:rPr>
  </w:style>
  <w:style w:type="character" w:styleId="EndnoteReference">
    <w:name w:val="endnote reference"/>
    <w:basedOn w:val="DefaultParagraphFont"/>
    <w:uiPriority w:val="99"/>
    <w:semiHidden/>
    <w:unhideWhenUsed/>
    <w:rsid w:val="004762E1"/>
    <w:rPr>
      <w:vertAlign w:val="superscript"/>
    </w:rPr>
  </w:style>
  <w:style w:type="table" w:styleId="TableGrid">
    <w:name w:val="Table Grid"/>
    <w:basedOn w:val="TableNormal"/>
    <w:uiPriority w:val="59"/>
    <w:rsid w:val="00476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4B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B12"/>
  </w:style>
  <w:style w:type="paragraph" w:styleId="Footer">
    <w:name w:val="footer"/>
    <w:basedOn w:val="Normal"/>
    <w:link w:val="FooterChar"/>
    <w:uiPriority w:val="99"/>
    <w:unhideWhenUsed/>
    <w:rsid w:val="009D4B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B12"/>
  </w:style>
  <w:style w:type="character" w:customStyle="1" w:styleId="Heading3Char">
    <w:name w:val="Heading 3 Char"/>
    <w:basedOn w:val="DefaultParagraphFont"/>
    <w:link w:val="Heading3"/>
    <w:uiPriority w:val="9"/>
    <w:rsid w:val="00C20712"/>
    <w:rPr>
      <w:rFonts w:asciiTheme="majorHAnsi" w:eastAsiaTheme="majorEastAsia" w:hAnsiTheme="majorHAnsi" w:cstheme="majorBidi"/>
      <w:color w:val="1F3763" w:themeColor="accent1" w:themeShade="7F"/>
      <w:sz w:val="24"/>
      <w:szCs w:val="24"/>
    </w:rPr>
  </w:style>
  <w:style w:type="paragraph" w:styleId="Index1">
    <w:name w:val="index 1"/>
    <w:basedOn w:val="Normal"/>
    <w:next w:val="Normal"/>
    <w:autoRedefine/>
    <w:uiPriority w:val="99"/>
    <w:semiHidden/>
    <w:unhideWhenUsed/>
    <w:rsid w:val="003B05C5"/>
    <w:pPr>
      <w:spacing w:after="0" w:line="240" w:lineRule="auto"/>
      <w:ind w:left="220" w:hanging="220"/>
    </w:pPr>
  </w:style>
  <w:style w:type="paragraph" w:styleId="BodyText">
    <w:name w:val="Body Text"/>
    <w:basedOn w:val="Normal"/>
    <w:link w:val="BodyTextChar"/>
    <w:rsid w:val="005848C5"/>
    <w:pPr>
      <w:tabs>
        <w:tab w:val="left" w:pos="360"/>
        <w:tab w:val="left" w:pos="720"/>
      </w:tabs>
      <w:spacing w:line="240" w:lineRule="auto"/>
      <w:jc w:val="left"/>
    </w:pPr>
    <w:rPr>
      <w:rFonts w:eastAsia="MS Mincho" w:cs="Arial"/>
      <w:szCs w:val="20"/>
      <w:lang w:val="en-US"/>
    </w:rPr>
  </w:style>
  <w:style w:type="character" w:customStyle="1" w:styleId="BodyTextChar">
    <w:name w:val="Body Text Char"/>
    <w:basedOn w:val="DefaultParagraphFont"/>
    <w:link w:val="BodyText"/>
    <w:rsid w:val="005848C5"/>
    <w:rPr>
      <w:rFonts w:eastAsia="MS Mincho" w:cs="Arial"/>
      <w:szCs w:val="20"/>
      <w:lang w:val="en-US"/>
    </w:rPr>
  </w:style>
  <w:style w:type="paragraph" w:customStyle="1" w:styleId="BodyTextLink">
    <w:name w:val="Body Text Link"/>
    <w:basedOn w:val="BodyText"/>
    <w:next w:val="BulletList"/>
    <w:rsid w:val="005848C5"/>
    <w:pPr>
      <w:keepNext/>
      <w:keepLines/>
      <w:spacing w:after="80"/>
    </w:pPr>
  </w:style>
  <w:style w:type="paragraph" w:customStyle="1" w:styleId="BulletList">
    <w:name w:val="Bullet List"/>
    <w:basedOn w:val="Normal"/>
    <w:rsid w:val="005848C5"/>
    <w:pPr>
      <w:numPr>
        <w:numId w:val="1"/>
      </w:numPr>
      <w:tabs>
        <w:tab w:val="left" w:pos="360"/>
      </w:tabs>
      <w:spacing w:after="80" w:line="240" w:lineRule="auto"/>
      <w:jc w:val="left"/>
    </w:pPr>
    <w:rPr>
      <w:rFonts w:eastAsia="MS Mincho" w:cs="Arial"/>
      <w:szCs w:val="20"/>
      <w:lang w:val="en-US"/>
    </w:rPr>
  </w:style>
  <w:style w:type="paragraph" w:styleId="BodyTextIndent">
    <w:name w:val="Body Text Indent"/>
    <w:basedOn w:val="Normal"/>
    <w:link w:val="BodyTextIndentChar"/>
    <w:rsid w:val="005848C5"/>
    <w:pPr>
      <w:spacing w:after="80" w:line="240" w:lineRule="auto"/>
      <w:ind w:left="360"/>
      <w:jc w:val="left"/>
    </w:pPr>
    <w:rPr>
      <w:rFonts w:eastAsia="MS Mincho" w:cs="Arial"/>
      <w:szCs w:val="20"/>
      <w:lang w:val="en-US"/>
    </w:rPr>
  </w:style>
  <w:style w:type="character" w:customStyle="1" w:styleId="BodyTextIndentChar">
    <w:name w:val="Body Text Indent Char"/>
    <w:basedOn w:val="DefaultParagraphFont"/>
    <w:link w:val="BodyTextIndent"/>
    <w:rsid w:val="005848C5"/>
    <w:rPr>
      <w:rFonts w:eastAsia="MS Mincho" w:cs="Arial"/>
      <w:szCs w:val="20"/>
      <w:lang w:val="en-US"/>
    </w:rPr>
  </w:style>
  <w:style w:type="paragraph" w:customStyle="1" w:styleId="Le">
    <w:name w:val="Le"/>
    <w:aliases w:val="listend (LE)"/>
    <w:next w:val="BodyText"/>
    <w:uiPriority w:val="99"/>
    <w:rsid w:val="005848C5"/>
    <w:pPr>
      <w:spacing w:after="0" w:line="80" w:lineRule="exact"/>
    </w:pPr>
    <w:rPr>
      <w:rFonts w:ascii="Arial" w:eastAsia="MS Mincho" w:hAnsi="Arial" w:cs="Times New Roman"/>
      <w:color w:val="0070C0"/>
      <w:sz w:val="16"/>
      <w:szCs w:val="24"/>
      <w:lang w:val="en-US"/>
    </w:rPr>
  </w:style>
  <w:style w:type="character" w:customStyle="1" w:styleId="UnresolvedMention1">
    <w:name w:val="Unresolved Mention1"/>
    <w:basedOn w:val="DefaultParagraphFont"/>
    <w:uiPriority w:val="99"/>
    <w:semiHidden/>
    <w:unhideWhenUsed/>
    <w:rsid w:val="00267116"/>
    <w:rPr>
      <w:color w:val="808080"/>
      <w:shd w:val="clear" w:color="auto" w:fill="E6E6E6"/>
    </w:rPr>
  </w:style>
  <w:style w:type="character" w:customStyle="1" w:styleId="Heading5Char">
    <w:name w:val="Heading 5 Char"/>
    <w:basedOn w:val="DefaultParagraphFont"/>
    <w:link w:val="Heading5"/>
    <w:uiPriority w:val="9"/>
    <w:semiHidden/>
    <w:rsid w:val="00267116"/>
    <w:rPr>
      <w:rFonts w:asciiTheme="majorHAnsi" w:eastAsiaTheme="majorEastAsia" w:hAnsiTheme="majorHAnsi" w:cstheme="majorBidi"/>
      <w:color w:val="2F5496" w:themeColor="accent1" w:themeShade="BF"/>
    </w:rPr>
  </w:style>
  <w:style w:type="paragraph" w:customStyle="1" w:styleId="BulletList2">
    <w:name w:val="Bullet List 2"/>
    <w:basedOn w:val="BulletList"/>
    <w:rsid w:val="00267116"/>
    <w:pPr>
      <w:tabs>
        <w:tab w:val="clear" w:pos="360"/>
      </w:tabs>
    </w:pPr>
  </w:style>
  <w:style w:type="paragraph" w:customStyle="1" w:styleId="DT">
    <w:name w:val="DT"/>
    <w:aliases w:val="Term1"/>
    <w:basedOn w:val="Normal"/>
    <w:next w:val="DL"/>
    <w:rsid w:val="00267116"/>
    <w:pPr>
      <w:keepNext/>
      <w:spacing w:after="0" w:line="240" w:lineRule="auto"/>
      <w:ind w:left="180"/>
      <w:jc w:val="left"/>
    </w:pPr>
    <w:rPr>
      <w:rFonts w:eastAsia="MS Mincho" w:cs="Arial"/>
      <w:b/>
      <w:szCs w:val="20"/>
      <w:lang w:val="en-US"/>
    </w:rPr>
  </w:style>
  <w:style w:type="paragraph" w:customStyle="1" w:styleId="DL">
    <w:name w:val="DL"/>
    <w:aliases w:val="Def1"/>
    <w:basedOn w:val="Normal"/>
    <w:next w:val="DT"/>
    <w:link w:val="DLChar"/>
    <w:rsid w:val="00267116"/>
    <w:pPr>
      <w:keepLines/>
      <w:spacing w:after="80" w:line="240" w:lineRule="auto"/>
      <w:ind w:left="360"/>
      <w:jc w:val="left"/>
    </w:pPr>
    <w:rPr>
      <w:rFonts w:eastAsia="MS Mincho" w:cs="Arial"/>
      <w:szCs w:val="20"/>
      <w:lang w:val="en-US"/>
    </w:rPr>
  </w:style>
  <w:style w:type="character" w:customStyle="1" w:styleId="DLChar">
    <w:name w:val="DL Char"/>
    <w:aliases w:val="Def1 Char"/>
    <w:basedOn w:val="DefaultParagraphFont"/>
    <w:link w:val="DL"/>
    <w:rsid w:val="00267116"/>
    <w:rPr>
      <w:rFonts w:eastAsia="MS Mincho" w:cs="Arial"/>
      <w:szCs w:val="20"/>
      <w:lang w:val="en-US"/>
    </w:rPr>
  </w:style>
  <w:style w:type="paragraph" w:styleId="List">
    <w:name w:val="List"/>
    <w:basedOn w:val="BodyText"/>
    <w:uiPriority w:val="99"/>
    <w:rsid w:val="00267116"/>
    <w:pPr>
      <w:spacing w:after="80"/>
      <w:ind w:left="360" w:hanging="360"/>
    </w:pPr>
  </w:style>
  <w:style w:type="character" w:styleId="Strong">
    <w:name w:val="Strong"/>
    <w:basedOn w:val="DefaultParagraphFont"/>
    <w:uiPriority w:val="22"/>
    <w:qFormat/>
    <w:rsid w:val="00267116"/>
    <w:rPr>
      <w:b/>
      <w:bCs/>
    </w:rPr>
  </w:style>
  <w:style w:type="paragraph" w:customStyle="1" w:styleId="Style1">
    <w:name w:val="Style1"/>
    <w:basedOn w:val="Normal"/>
    <w:link w:val="Style1Char"/>
    <w:qFormat/>
    <w:rsid w:val="00267116"/>
    <w:pPr>
      <w:keepNext/>
      <w:keepLines/>
      <w:pBdr>
        <w:bottom w:val="single" w:sz="2" w:space="1" w:color="000080"/>
      </w:pBdr>
      <w:spacing w:before="240" w:after="120" w:line="240" w:lineRule="auto"/>
      <w:jc w:val="left"/>
    </w:pPr>
    <w:rPr>
      <w:rFonts w:ascii="Arial" w:eastAsia="MS Mincho" w:hAnsi="Arial" w:cs="Arial"/>
      <w:b/>
      <w:color w:val="000080"/>
      <w:sz w:val="20"/>
      <w:szCs w:val="20"/>
      <w:lang w:val="en-US"/>
    </w:rPr>
  </w:style>
  <w:style w:type="character" w:customStyle="1" w:styleId="Style1Char">
    <w:name w:val="Style1 Char"/>
    <w:basedOn w:val="DefaultParagraphFont"/>
    <w:link w:val="Style1"/>
    <w:rsid w:val="00267116"/>
    <w:rPr>
      <w:rFonts w:ascii="Arial" w:eastAsia="MS Mincho" w:hAnsi="Arial" w:cs="Arial"/>
      <w:b/>
      <w:color w:val="000080"/>
      <w:sz w:val="20"/>
      <w:szCs w:val="20"/>
      <w:lang w:val="en-US"/>
    </w:rPr>
  </w:style>
  <w:style w:type="paragraph" w:styleId="TOC3">
    <w:name w:val="toc 3"/>
    <w:basedOn w:val="Normal"/>
    <w:next w:val="Normal"/>
    <w:autoRedefine/>
    <w:uiPriority w:val="39"/>
    <w:unhideWhenUsed/>
    <w:rsid w:val="005203ED"/>
    <w:pPr>
      <w:spacing w:after="100"/>
      <w:ind w:left="440"/>
    </w:pPr>
  </w:style>
  <w:style w:type="paragraph" w:styleId="BalloonText">
    <w:name w:val="Balloon Text"/>
    <w:basedOn w:val="Normal"/>
    <w:link w:val="BalloonTextChar"/>
    <w:uiPriority w:val="99"/>
    <w:semiHidden/>
    <w:unhideWhenUsed/>
    <w:rsid w:val="00393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2"/>
    <w:rPr>
      <w:rFonts w:ascii="Tahoma" w:hAnsi="Tahoma" w:cs="Tahoma"/>
      <w:sz w:val="16"/>
      <w:szCs w:val="16"/>
    </w:rPr>
  </w:style>
  <w:style w:type="character" w:customStyle="1" w:styleId="UnresolvedMention2">
    <w:name w:val="Unresolved Mention2"/>
    <w:basedOn w:val="DefaultParagraphFont"/>
    <w:uiPriority w:val="99"/>
    <w:semiHidden/>
    <w:unhideWhenUsed/>
    <w:rsid w:val="003C046C"/>
    <w:rPr>
      <w:color w:val="808080"/>
      <w:shd w:val="clear" w:color="auto" w:fill="E6E6E6"/>
    </w:rPr>
  </w:style>
  <w:style w:type="paragraph" w:styleId="NormalWeb">
    <w:name w:val="Normal (Web)"/>
    <w:basedOn w:val="Normal"/>
    <w:uiPriority w:val="99"/>
    <w:semiHidden/>
    <w:unhideWhenUsed/>
    <w:rsid w:val="009F57F0"/>
    <w:pPr>
      <w:spacing w:after="150" w:line="240" w:lineRule="auto"/>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F57F0"/>
    <w:rPr>
      <w:i/>
      <w:iCs/>
    </w:rPr>
  </w:style>
  <w:style w:type="character" w:customStyle="1" w:styleId="apple-converted-space">
    <w:name w:val="apple-converted-space"/>
    <w:basedOn w:val="DefaultParagraphFont"/>
    <w:rsid w:val="009F57F0"/>
  </w:style>
  <w:style w:type="character" w:customStyle="1" w:styleId="Heading4Char">
    <w:name w:val="Heading 4 Char"/>
    <w:basedOn w:val="DefaultParagraphFont"/>
    <w:link w:val="Heading4"/>
    <w:uiPriority w:val="9"/>
    <w:semiHidden/>
    <w:rsid w:val="00A640B5"/>
    <w:rPr>
      <w:rFonts w:asciiTheme="majorHAnsi" w:eastAsiaTheme="majorEastAsia" w:hAnsiTheme="majorHAnsi" w:cstheme="majorBidi"/>
      <w:i/>
      <w:iCs/>
      <w:color w:val="2F5496" w:themeColor="accent1" w:themeShade="BF"/>
    </w:rPr>
  </w:style>
  <w:style w:type="paragraph" w:styleId="CommentText">
    <w:name w:val="annotation text"/>
    <w:aliases w:val="ed"/>
    <w:next w:val="Normal"/>
    <w:link w:val="CommentTextChar"/>
    <w:semiHidden/>
    <w:rsid w:val="00A640B5"/>
    <w:pPr>
      <w:shd w:val="clear" w:color="auto" w:fill="C0C0C0"/>
      <w:spacing w:after="0" w:line="240" w:lineRule="auto"/>
    </w:pPr>
    <w:rPr>
      <w:rFonts w:ascii="Arial" w:eastAsia="Times New Roman" w:hAnsi="Arial" w:cs="Times New Roman"/>
      <w:b/>
      <w:color w:val="0000FF"/>
      <w:sz w:val="16"/>
      <w:szCs w:val="20"/>
      <w:lang w:val="en-US"/>
    </w:rPr>
  </w:style>
  <w:style w:type="character" w:customStyle="1" w:styleId="CommentTextChar">
    <w:name w:val="Comment Text Char"/>
    <w:aliases w:val="ed Char"/>
    <w:basedOn w:val="DefaultParagraphFont"/>
    <w:link w:val="CommentText"/>
    <w:semiHidden/>
    <w:rsid w:val="00A640B5"/>
    <w:rPr>
      <w:rFonts w:ascii="Arial" w:eastAsia="Times New Roman" w:hAnsi="Arial" w:cs="Times New Roman"/>
      <w:b/>
      <w:color w:val="0000FF"/>
      <w:sz w:val="16"/>
      <w:szCs w:val="20"/>
      <w:shd w:val="clear" w:color="auto" w:fill="C0C0C0"/>
      <w:lang w:val="en-US"/>
    </w:rPr>
  </w:style>
  <w:style w:type="character" w:styleId="CommentReference">
    <w:name w:val="annotation reference"/>
    <w:basedOn w:val="DefaultParagraphFont"/>
    <w:uiPriority w:val="99"/>
    <w:semiHidden/>
    <w:rsid w:val="00A640B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12237">
      <w:bodyDiv w:val="1"/>
      <w:marLeft w:val="0"/>
      <w:marRight w:val="0"/>
      <w:marTop w:val="0"/>
      <w:marBottom w:val="0"/>
      <w:divBdr>
        <w:top w:val="none" w:sz="0" w:space="0" w:color="auto"/>
        <w:left w:val="none" w:sz="0" w:space="0" w:color="auto"/>
        <w:bottom w:val="none" w:sz="0" w:space="0" w:color="auto"/>
        <w:right w:val="none" w:sz="0" w:space="0" w:color="auto"/>
      </w:divBdr>
    </w:div>
    <w:div w:id="414518128">
      <w:bodyDiv w:val="1"/>
      <w:marLeft w:val="0"/>
      <w:marRight w:val="0"/>
      <w:marTop w:val="0"/>
      <w:marBottom w:val="0"/>
      <w:divBdr>
        <w:top w:val="none" w:sz="0" w:space="0" w:color="auto"/>
        <w:left w:val="none" w:sz="0" w:space="0" w:color="auto"/>
        <w:bottom w:val="none" w:sz="0" w:space="0" w:color="auto"/>
        <w:right w:val="none" w:sz="0" w:space="0" w:color="auto"/>
      </w:divBdr>
    </w:div>
    <w:div w:id="552620869">
      <w:bodyDiv w:val="1"/>
      <w:marLeft w:val="0"/>
      <w:marRight w:val="0"/>
      <w:marTop w:val="0"/>
      <w:marBottom w:val="0"/>
      <w:divBdr>
        <w:top w:val="none" w:sz="0" w:space="0" w:color="auto"/>
        <w:left w:val="none" w:sz="0" w:space="0" w:color="auto"/>
        <w:bottom w:val="none" w:sz="0" w:space="0" w:color="auto"/>
        <w:right w:val="none" w:sz="0" w:space="0" w:color="auto"/>
      </w:divBdr>
    </w:div>
    <w:div w:id="1376351514">
      <w:bodyDiv w:val="1"/>
      <w:marLeft w:val="0"/>
      <w:marRight w:val="0"/>
      <w:marTop w:val="0"/>
      <w:marBottom w:val="0"/>
      <w:divBdr>
        <w:top w:val="none" w:sz="0" w:space="0" w:color="auto"/>
        <w:left w:val="none" w:sz="0" w:space="0" w:color="auto"/>
        <w:bottom w:val="none" w:sz="0" w:space="0" w:color="auto"/>
        <w:right w:val="none" w:sz="0" w:space="0" w:color="auto"/>
      </w:divBdr>
      <w:divsChild>
        <w:div w:id="84428438">
          <w:marLeft w:val="0"/>
          <w:marRight w:val="0"/>
          <w:marTop w:val="0"/>
          <w:marBottom w:val="0"/>
          <w:divBdr>
            <w:top w:val="none" w:sz="0" w:space="0" w:color="auto"/>
            <w:left w:val="none" w:sz="0" w:space="0" w:color="auto"/>
            <w:bottom w:val="none" w:sz="0" w:space="0" w:color="auto"/>
            <w:right w:val="none" w:sz="0" w:space="0" w:color="auto"/>
          </w:divBdr>
        </w:div>
        <w:div w:id="155534796">
          <w:marLeft w:val="0"/>
          <w:marRight w:val="0"/>
          <w:marTop w:val="150"/>
          <w:marBottom w:val="0"/>
          <w:divBdr>
            <w:top w:val="none" w:sz="0" w:space="0" w:color="auto"/>
            <w:left w:val="none" w:sz="0" w:space="0" w:color="auto"/>
            <w:bottom w:val="none" w:sz="0" w:space="0" w:color="auto"/>
            <w:right w:val="none" w:sz="0" w:space="0" w:color="auto"/>
          </w:divBdr>
        </w:div>
      </w:divsChild>
    </w:div>
    <w:div w:id="1965039322">
      <w:bodyDiv w:val="1"/>
      <w:marLeft w:val="0"/>
      <w:marRight w:val="0"/>
      <w:marTop w:val="0"/>
      <w:marBottom w:val="0"/>
      <w:divBdr>
        <w:top w:val="none" w:sz="0" w:space="0" w:color="auto"/>
        <w:left w:val="none" w:sz="0" w:space="0" w:color="auto"/>
        <w:bottom w:val="none" w:sz="0" w:space="0" w:color="auto"/>
        <w:right w:val="none" w:sz="0" w:space="0" w:color="auto"/>
      </w:divBdr>
    </w:div>
    <w:div w:id="2018383391">
      <w:bodyDiv w:val="1"/>
      <w:marLeft w:val="0"/>
      <w:marRight w:val="0"/>
      <w:marTop w:val="0"/>
      <w:marBottom w:val="0"/>
      <w:divBdr>
        <w:top w:val="none" w:sz="0" w:space="0" w:color="auto"/>
        <w:left w:val="none" w:sz="0" w:space="0" w:color="auto"/>
        <w:bottom w:val="none" w:sz="0" w:space="0" w:color="auto"/>
        <w:right w:val="none" w:sz="0" w:space="0" w:color="auto"/>
      </w:divBdr>
      <w:divsChild>
        <w:div w:id="1211769772">
          <w:marLeft w:val="0"/>
          <w:marRight w:val="0"/>
          <w:marTop w:val="0"/>
          <w:marBottom w:val="0"/>
          <w:divBdr>
            <w:top w:val="none" w:sz="0" w:space="0" w:color="auto"/>
            <w:left w:val="none" w:sz="0" w:space="0" w:color="auto"/>
            <w:bottom w:val="none" w:sz="0" w:space="0" w:color="auto"/>
            <w:right w:val="none" w:sz="0" w:space="0" w:color="auto"/>
          </w:divBdr>
        </w:div>
        <w:div w:id="27702938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github.com/Chem4Word/Version3/releases/latest" TargetMode="External"/><Relationship Id="rId42" Type="http://schemas.openxmlformats.org/officeDocument/2006/relationships/image" Target="media/image28.png"/><Relationship Id="rId47" Type="http://schemas.openxmlformats.org/officeDocument/2006/relationships/hyperlink" Target="http://www.xml-cml.org/" TargetMode="External"/><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3.emf"/><Relationship Id="rId11" Type="http://schemas.openxmlformats.org/officeDocument/2006/relationships/endnotes" Target="endnotes.xml"/><Relationship Id="rId32" Type="http://schemas.openxmlformats.org/officeDocument/2006/relationships/image" Target="media/image18.gif"/><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opsin.ch.cam.ac.u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gi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download.accelrys.com/freeware/ctfile-formats/ctfile-formats.zip" TargetMode="External"/><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bi.ac.uk/chebi/"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header" Target="header3.xm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pubchem.ncbi.nlm.nih.gov/"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s>
</file>

<file path=word/_rels/endnotes.xml.rels><?xml version="1.0" encoding="UTF-8" standalone="yes"?>
<Relationships xmlns="http://schemas.openxmlformats.org/package/2006/relationships"><Relationship Id="rId8" Type="http://schemas.openxmlformats.org/officeDocument/2006/relationships/hyperlink" Target="http://pubs.acs.org/author/Glen%2C+Robert+C" TargetMode="External"/><Relationship Id="rId3" Type="http://schemas.openxmlformats.org/officeDocument/2006/relationships/hyperlink" Target="http://dx.doi.org/10.1093/nar/gks1146" TargetMode="External"/><Relationship Id="rId7" Type="http://schemas.openxmlformats.org/officeDocument/2006/relationships/hyperlink" Target="http://pubs.acs.org/author/Murray-Rust%2C+Peter" TargetMode="External"/><Relationship Id="rId2" Type="http://schemas.openxmlformats.org/officeDocument/2006/relationships/hyperlink" Target="https://www.ebi.ac.uk/chebi/" TargetMode="External"/><Relationship Id="rId1" Type="http://schemas.openxmlformats.org/officeDocument/2006/relationships/hyperlink" Target="https://pubchem.ncbi.nlm.nih.gov/search/" TargetMode="External"/><Relationship Id="rId6" Type="http://schemas.openxmlformats.org/officeDocument/2006/relationships/hyperlink" Target="http://pubs.acs.org/author/Corbett%2C+Peter+T" TargetMode="External"/><Relationship Id="rId5" Type="http://schemas.openxmlformats.org/officeDocument/2006/relationships/hyperlink" Target="http://pubs.acs.org/author/Lowe%2C+Daniel+M" TargetMode="External"/><Relationship Id="rId4" Type="http://schemas.openxmlformats.org/officeDocument/2006/relationships/hyperlink" Target="http://opsin.ch.cam.ac.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C75822EE59B469AA3F3379977AAD58A"/>
        <w:category>
          <w:name w:val="General"/>
          <w:gallery w:val="placeholder"/>
        </w:category>
        <w:types>
          <w:type w:val="bbPlcHdr"/>
        </w:types>
        <w:behaviors>
          <w:behavior w:val="content"/>
        </w:behaviors>
        <w:guid w:val="{D61E6D5D-781F-470F-B7E8-2FE07DE46CF2}"/>
      </w:docPartPr>
      <w:docPartBody>
        <w:p w:rsidR="00A669FE" w:rsidRDefault="00A669FE" w:rsidP="00A669FE">
          <w:pPr>
            <w:pStyle w:val="5C75822EE59B469AA3F3379977AAD58A"/>
          </w:pPr>
          <w:r w:rsidRPr="00B15517">
            <w:rPr>
              <w:rStyle w:val="PlaceholderText"/>
            </w:rPr>
            <w:t xml:space="preserve"> </w:t>
          </w:r>
        </w:p>
      </w:docPartBody>
    </w:docPart>
    <w:docPart>
      <w:docPartPr>
        <w:name w:val="EBE1B8EF133744D5B9AC7762D08D0195"/>
        <w:category>
          <w:name w:val="General"/>
          <w:gallery w:val="placeholder"/>
        </w:category>
        <w:types>
          <w:type w:val="bbPlcHdr"/>
        </w:types>
        <w:behaviors>
          <w:behavior w:val="content"/>
        </w:behaviors>
        <w:guid w:val="{5A4DF8DF-7CD9-46FB-AE3C-D1C3CE0A21B9}"/>
      </w:docPartPr>
      <w:docPartBody>
        <w:p w:rsidR="00A669FE" w:rsidRDefault="00A669FE" w:rsidP="00A669FE">
          <w:pPr>
            <w:pStyle w:val="EBE1B8EF133744D5B9AC7762D08D0195"/>
          </w:pPr>
          <w:r w:rsidRPr="00FE7643">
            <w:rPr>
              <w:rStyle w:val="PlaceholderText"/>
            </w:rPr>
            <w:t>Click or tap here to enter text.</w:t>
          </w:r>
        </w:p>
      </w:docPartBody>
    </w:docPart>
    <w:docPart>
      <w:docPartPr>
        <w:name w:val="1EF6FDC3501E41DFABA58E9E652FA1F4"/>
        <w:category>
          <w:name w:val="General"/>
          <w:gallery w:val="placeholder"/>
        </w:category>
        <w:types>
          <w:type w:val="bbPlcHdr"/>
        </w:types>
        <w:behaviors>
          <w:behavior w:val="content"/>
        </w:behaviors>
        <w:guid w:val="{0224061B-A293-41D0-A816-B9AD72143307}"/>
      </w:docPartPr>
      <w:docPartBody>
        <w:p w:rsidR="00A669FE" w:rsidRDefault="00A669FE" w:rsidP="00A669FE">
          <w:pPr>
            <w:pStyle w:val="1EF6FDC3501E41DFABA58E9E652FA1F4"/>
          </w:pPr>
          <w:r w:rsidRPr="00FE7643">
            <w:rPr>
              <w:rStyle w:val="PlaceholderText"/>
            </w:rPr>
            <w:t xml:space="preserve"> </w:t>
          </w:r>
        </w:p>
      </w:docPartBody>
    </w:docPart>
    <w:docPart>
      <w:docPartPr>
        <w:name w:val="DefaultPlaceholder_-1854013440"/>
        <w:category>
          <w:name w:val="General"/>
          <w:gallery w:val="placeholder"/>
        </w:category>
        <w:types>
          <w:type w:val="bbPlcHdr"/>
        </w:types>
        <w:behaviors>
          <w:behavior w:val="content"/>
        </w:behaviors>
        <w:guid w:val="{0F15456C-97F2-453B-99AE-46377DC5DDB6}"/>
      </w:docPartPr>
      <w:docPartBody>
        <w:p w:rsidR="00D570B1" w:rsidRDefault="00D570B1">
          <w:r w:rsidRPr="00484D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69FE"/>
    <w:rsid w:val="0072539F"/>
    <w:rsid w:val="00A669FE"/>
    <w:rsid w:val="00AA5E50"/>
    <w:rsid w:val="00C25DA6"/>
    <w:rsid w:val="00C61726"/>
    <w:rsid w:val="00D57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70B1"/>
    <w:rPr>
      <w:color w:val="808080"/>
    </w:rPr>
  </w:style>
  <w:style w:type="paragraph" w:customStyle="1" w:styleId="5C75822EE59B469AA3F3379977AAD58A">
    <w:name w:val="5C75822EE59B469AA3F3379977AAD58A"/>
    <w:rsid w:val="00A669FE"/>
  </w:style>
  <w:style w:type="paragraph" w:customStyle="1" w:styleId="EBE1B8EF133744D5B9AC7762D08D0195">
    <w:name w:val="EBE1B8EF133744D5B9AC7762D08D0195"/>
    <w:rsid w:val="00A669FE"/>
  </w:style>
  <w:style w:type="paragraph" w:customStyle="1" w:styleId="1EF6FDC3501E41DFABA58E9E652FA1F4">
    <w:name w:val="1EF6FDC3501E41DFABA58E9E652FA1F4"/>
    <w:rsid w:val="00A669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ml:cml xmlns:conventions="http://www.xml-cml.org/convention/" xmlns:cml="http://www.xml-cml.org/schema" xmlns:cmlDict="http://www.xml-cml.org/dictionary/cml/" xmlns:nameDict="http://www.xml-cml.org/dictionary/cml/name/" xmlns:c4w="http://www.chem4word.com/cml" conventions="convention:molecular">
  <c4w:customXmlPartGuid>846ec1b7ca134a0999392a60b08894de</c4w:customXmlPartGuid>
  <cml:molecule id="m1">
    <cml:formula id="m1.f0" concise="C 7 H 6 O 4"/>
    <cml:name id="m1.n1" dictRef="pc:CID">4696</cml:name>
    <cml:name id="m1.n2" dictRef="pc:iupac">4-hydroxy-4,6-dihydrofuro[3,2-c]pyran-2-one</cml:name>
    <cml:name id="m1.n3" dictRef="pc:iupac">4-hydroxy-4,6-dihydrofuro[3,2-c]pyran-2-one</cml:name>
    <cml:name id="m1.n4" dictRef="pc:iupac">4-hydroxy-4,6-dihydrofuro[3,2-c]pyran-2-one</cml:name>
    <cml:name id="m1.n5" dictRef="pc:iupac">4-oxidanyl-4,6-dihydrofuro[3,2-c]pyran-2-one</cml:name>
    <cml:name id="m1.n6" dictRef="pc:iupac">4-hydroxy-4,6-dihydrofuro[3,2-c]pyran-2-one</cml:name>
    <cml:name id="m1.n7" dictRef="nameDict:inchikey">ZRWPUFFVAOMMNM-UHFFFAOYSA-N</cml:name>
    <cml:name id="m1.n8" dictRef="nameDict:chemspider">4-Hydroxy-4H-furo[3,2-c]pyran-2(6H)-one</cml:name>
    <cml:atom id="a1" elementType="O" x2="241.120822246283" y2="139.053918811962"/>
    <cml:atom id="a2" elementType="C" x2="262.813667190894" y2="151.578656077903"/>
    <cml:atom id="a3" elementType="O" x2="262.813667190894" y2="176.628130609786"/>
    <cml:atom id="a4" elementType="C" x2="284.506512135505" y2="139.053918811962"/>
    <cml:atom id="a5" elementType="C" x2="284.506512135505" y2="114.004444280078"/>
    <cml:atom id="a6" elementType="O" x2="308.210829885027" y2="106.371869390214"/>
    <cml:atom id="a7" elementType="C" x2="322.829703221832" y2="126.52918154602"/>
    <cml:atom id="a8" elementType="O" x2="347.879177753717" y2="126.52918154602"/>
    <cml:atom id="a9" elementType="C" x2="308.210829885027" y2="146.686493701826"/>
    <cml:atom id="a10" elementType="C" x2="262.813667190894" y2="101.479707014137"/>
    <cml:atom id="a11" elementType="C" x2="241.120822246283" y2="114.004444280078"/>
    <cml:bond id="b1" atomRefs2="a1 a2" order="S"/>
    <cml:bond id="b2" atomRefs2="a1 a11" order="S"/>
    <cml:bond id="b3" atomRefs2="a3 a2" order="S"/>
    <cml:bond id="b4" atomRefs2="a4 a2" order="S"/>
    <cml:bond id="b5" atomRefs2="a4 a5" order="S"/>
    <cml:bond id="b6" atomRefs2="a4 a9" order="D"/>
    <cml:bond id="b7" atomRefs2="a6 a5" order="S"/>
    <cml:bond id="b8" atomRefs2="a5 a10" order="D"/>
    <cml:bond id="b9" atomRefs2="a6 a7" order="S"/>
    <cml:bond id="b10" atomRefs2="a8 a7" order="D"/>
    <cml:bond id="b11" atomRefs2="a9 a7" order="S"/>
    <cml:bond id="b12" atomRefs2="a11 a10" order="S"/>
  </cml:molecule>
</cml:cml>
</file>

<file path=customXml/item2.xml><?xml version="1.0" encoding="utf-8"?>
<cml:cml xmlns:conventions="http://www.xml-cml.org/convention/" xmlns:cml="http://www.xml-cml.org/schema" xmlns:cmlDict="http://www.xml-cml.org/dictionary/cml/" xmlns:nameDict="http://www.xml-cml.org/dictionary/cml/name/" xmlns:c4w="http://www.chem4word.com/cml" conventions="convention:molecular">
  <c4w:customXmlPartGuid>12c1856581c34243ab1d68a68710db77</c4w:customXmlPartGuid>
  <cml:molecule id="m1">
    <cml:formula id="m1.f0" concise="C 7 H 6 O 4"/>
    <cml:name id="m1.n1" dictRef="pc:CID">4696</cml:name>
    <cml:name id="m1.n2" dictRef="pc:iupac">4-hydroxy-4,6-dihydrofuro[3,2-c]pyran-2-one</cml:name>
    <cml:name id="m1.n3" dictRef="pc:iupac">4-hydroxy-4,6-dihydrofuro[3,2-c]pyran-2-one</cml:name>
    <cml:name id="m1.n4" dictRef="pc:iupac">4-hydroxy-4,6-dihydrofuro[3,2-c]pyran-2-one</cml:name>
    <cml:name id="m1.n5" dictRef="pc:iupac">4-oxidanyl-4,6-dihydrofuro[3,2-c]pyran-2-one</cml:name>
    <cml:name id="m1.n6" dictRef="pc:iupac">4-hydroxy-4,6-dihydrofuro[3,2-c]pyran-2-one</cml:name>
    <cml:name id="m1.n7" dictRef="nameDict:inchikey">ZRWPUFFVAOMMNM-UHFFFAOYSA-N</cml:name>
    <cml:name id="m1.n8" dictRef="nameDict:chemspider">4-Hydroxy-4H-furo[3,2-c]pyran-2(6H)-one</cml:name>
    <cml:atom id="a1" elementType="O" x2="280.626223031433" y2="180.260377145883"/>
    <cml:atom id="a2" elementType="C" x2="300.488111322936" y2="191.72798008555"/>
    <cml:atom id="a3" elementType="O" x2="300.488111322936" y2="214.663185964884"/>
    <cml:atom id="a4" elementType="C" x2="320.34999961444" y2="180.260377145883"/>
    <cml:atom id="a5" elementType="C" x2="320.34999961444" y2="157.325171266549"/>
    <cml:atom id="a6" elementType="O" x2="342.053584938054" y2="150.336814035116"/>
    <cml:atom id="a7" elementType="C" x2="355.438571089232" y2="168.792774206216"/>
    <cml:atom id="a8" elementType="O" x2="378.373776968567" y2="168.792774206216"/>
    <cml:atom id="a9" elementType="C" x2="342.053584938054" y2="187.248734377316"/>
    <cml:atom id="a10" elementType="C" x2="300.488111322936" y2="145.857568326882"/>
    <cml:atom id="a11" elementType="C" x2="280.626223031433" y2="157.325171266549"/>
    <cml:bond id="b1" atomRefs2="a1 a2" order="S"/>
    <cml:bond id="b2" atomRefs2="a1 a11" order="S"/>
    <cml:bond id="b3" atomRefs2="a3 a2" order="S"/>
    <cml:bond id="b4" atomRefs2="a4 a2" order="S"/>
    <cml:bond id="b5" atomRefs2="a4 a5" order="S"/>
    <cml:bond id="b6" atomRefs2="a4 a9" order="D"/>
    <cml:bond id="b7" atomRefs2="a6 a5" order="S"/>
    <cml:bond id="b8" atomRefs2="a5 a10" order="D"/>
    <cml:bond id="b9" atomRefs2="a6 a7" order="S"/>
    <cml:bond id="b10" atomRefs2="a8 a7" order="D"/>
    <cml:bond id="b11" atomRefs2="a9 a7" order="S"/>
    <cml:bond id="b12" atomRefs2="a11 a10" order="S"/>
  </cml:molecule>
</cml:cml>
</file>

<file path=customXml/item3.xml><?xml version="1.0" encoding="utf-8"?>
<cml:cml xmlns:conventions="http://www.xml-cml.org/convention/" xmlns:cml="http://www.xml-cml.org/schema" xmlns:cmlDict="http://www.xml-cml.org/dictionary/cml/" xmlns:nameDict="http://www.xml-cml.org/dictionary/cml/name/" xmlns:c4w="http://www.chem4word.com/cml" conventions="convention:molecular">
  <c4w:customXmlPartGuid>8a6ed738cb2d43f38675fd36027adcdc</c4w:customXmlPartGuid>
  <cml:molecule id="m1">
    <cml:formula id="m1.f0" concise="C 7 H 6 O 4"/>
    <cml:name id="m1.n1" dictRef="pc:CID">4696</cml:name>
    <cml:name id="m1.n2" dictRef="pc:iupac">4-hydroxy-4,6-dihydrofuro[3,2-c]pyran-2-one</cml:name>
    <cml:name id="m1.n3" dictRef="pc:iupac">4-hydroxy-4,6-dihydrofuro[3,2-c]pyran-2-one</cml:name>
    <cml:name id="m1.n4" dictRef="pc:iupac">4-hydroxy-4,6-dihydrofuro[3,2-c]pyran-2-one</cml:name>
    <cml:name id="m1.n5" dictRef="pc:iupac">4-oxidanyl-4,6-dihydrofuro[3,2-c]pyran-2-one</cml:name>
    <cml:name id="m1.n6" dictRef="pc:iupac">4-hydroxy-4,6-dihydrofuro[3,2-c]pyran-2-one</cml:name>
    <cml:name id="m1.n7" dictRef="nameDict:inchikey">ZRWPUFFVAOMMNM-UHFFFAOYSA-N</cml:name>
    <cml:name id="m1.n8" dictRef="nameDict:chemspider">4-Hydroxy-4H-furo[3,2-c]pyran-2(6H)-one</cml:name>
    <cml:atom id="a1" elementType="O" x2="252.628341386394" y2="145.054956911297"/>
    <cml:atom id="a2" elementType="C" x2="272.490229677897" y2="156.522559850964"/>
    <cml:atom id="a3" elementType="O" x2="272.490229677897" y2="179.457765730298"/>
    <cml:atom id="a4" elementType="H" x2="260.176317641283" y2="186.567679552891"/>
    <cml:atom id="a5" elementType="C" x2="292.3521179694" y2="145.054956911297"/>
    <cml:atom id="a6" elementType="C" x2="292.3521179694" y2="122.119751031963"/>
    <cml:atom id="a7" elementType="O" x2="314.055703293014" y2="115.13139380053"/>
    <cml:atom id="a8" elementType="C" x2="327.440689444193" y2="133.58735397163"/>
    <cml:atom id="a9" elementType="O" x2="350.375895323527" y2="133.58735397163"/>
    <cml:atom id="a10" elementType="C" x2="314.055703293014" y2="152.04331414273"/>
    <cml:atom id="a11" elementType="H" x2="318.473023945373" y2="165.561324488009"/>
    <cml:atom id="a12" elementType="C" x2="272.490229677897" y2="110.652148092296"/>
    <cml:atom id="a13" elementType="C" x2="252.628341386394" y2="122.119751031963"/>
    <cml:atom id="a14" elementType="H" x2="238.624104676473" y2="124.589872705167"/>
    <cml:atom id="a15" elementType="H" x2="247.766077739975" y2="108.757700086663"/>
    <cml:atom id="a16" elementType="H" x2="272.490229677897" y2="96.432320447109"/>
    <cml:atom id="a17" elementType="H" x2="284.806435235099" y2="163.632473673557"/>
    <cml:bond id="b1" atomRefs2="a1 a2" order="S"/>
    <cml:bond id="b2" atomRefs2="a1 a13" order="S"/>
    <cml:bond id="b3" atomRefs2="a3 a2" order="S"/>
    <cml:bond id="b4" atomRefs2="a5 a2" order="S"/>
    <cml:bond id="b5" atomRefs2="a2 a17" order="S"/>
    <cml:bond id="b6" atomRefs2="a3 a4" order="S"/>
    <cml:bond id="b7" atomRefs2="a5 a6" order="S"/>
    <cml:bond id="b8" atomRefs2="a5 a10" order="D"/>
    <cml:bond id="b9" atomRefs2="a7 a6" order="S"/>
    <cml:bond id="b10" atomRefs2="a6 a12" order="D"/>
    <cml:bond id="b11" atomRefs2="a7 a8" order="S"/>
    <cml:bond id="b12" atomRefs2="a9 a8" order="D"/>
    <cml:bond id="b13" atomRefs2="a10 a8" order="S"/>
    <cml:bond id="b14" atomRefs2="a10 a11" order="S"/>
    <cml:bond id="b15" atomRefs2="a13 a12" order="S"/>
    <cml:bond id="b16" atomRefs2="a12 a16" order="S"/>
    <cml:bond id="b17" atomRefs2="a13 a14" order="S"/>
    <cml:bond id="b18" atomRefs2="a13 a15" order="S"/>
  </cml:molecule>
</cml:cml>
</file>

<file path=customXml/item4.xml><?xml version="1.0" encoding="utf-8"?>
<cml:cml xmlns:conventions="http://www.xml-cml.org/convention/" xmlns:cml="http://www.xml-cml.org/schema" xmlns:cmlDict="http://www.xml-cml.org/dictionary/cml/" xmlns:nameDict="http://www.xml-cml.org/dictionary/cml/name/" xmlns:c4w="http://www.chem4word.com/cml" conventions="convention:molecular">
  <c4w:customXmlPartGuid>e71cdfa9cb004798a68d402bb5776863</c4w:customXmlPartGuid>
  <cml:molecule id="m1">
    <cml:formula id="m1.f0" concise="C 6 H 6"/>
    <cml:formula id="m1.f1" convention="chemspider:Smiles" inline="c1ccccc1" concise="C 6 H 6"/>
    <cml:formula id="m1.f2" convention="chemspider:Formula" inline="C6H6" concise="C 6 H 6"/>
    <cml:name id="m1.n1" dictRef="chemspider:Id">236</cml:name>
    <cml:name id="m1.n2" dictRef="chemspider:Synonym">Benzene</cml:name>
    <cml:name id="m1.n3" dictRef="chemspider:Inchikey">UHOVQNZJYSORNB-UHFFFAOYSA-N</cml:name>
    <cml:atom id="a1" elementType="C" x2="347.5" y2="175"/>
    <cml:atom id="a2" elementType="C" x2="364.82050807568879" y2="185"/>
    <cml:atom id="a3" elementType="C" x2="364.82050807568879" y2="205"/>
    <cml:atom id="a4" elementType="C" x2="347.50000000000006" y2="215.00000000000003"/>
    <cml:atom id="a5" elementType="C" x2="330.17949192431126" y2="205.00000000000009"/>
    <cml:atom id="a6" elementType="C" x2="330.17949192431115" y2="185.00000000000009"/>
    <cml:bond id="b1" atomRefs2="a1 a2" order="S"/>
    <cml:bond id="b2" atomRefs2="a6 a1" order="D"/>
    <cml:bond id="b3" atomRefs2="a2 a3" order="D"/>
    <cml:bond id="b4" atomRefs2="a3 a4" order="S"/>
    <cml:bond id="b5" atomRefs2="a4 a5" order="D"/>
    <cml:bond id="b6" atomRefs2="a5 a6" order="S"/>
  </cml:molecule>
</cml:cml>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073B2-BDC0-4FF4-82A6-C1D4380DD88F}">
  <ds:schemaRefs>
    <ds:schemaRef ds:uri="http://www.xml-cml.org/convention/"/>
    <ds:schemaRef ds:uri="http://www.xml-cml.org/schema"/>
    <ds:schemaRef ds:uri="http://www.xml-cml.org/dictionary/cml/"/>
    <ds:schemaRef ds:uri="http://www.xml-cml.org/dictionary/cml/name/"/>
    <ds:schemaRef ds:uri="http://www.chem4word.com/cml"/>
  </ds:schemaRefs>
</ds:datastoreItem>
</file>

<file path=customXml/itemProps2.xml><?xml version="1.0" encoding="utf-8"?>
<ds:datastoreItem xmlns:ds="http://schemas.openxmlformats.org/officeDocument/2006/customXml" ds:itemID="{611A4A8A-1DC1-45C3-963D-7FD00F385B2B}">
  <ds:schemaRefs>
    <ds:schemaRef ds:uri="http://www.xml-cml.org/convention/"/>
    <ds:schemaRef ds:uri="http://www.xml-cml.org/schema"/>
    <ds:schemaRef ds:uri="http://www.xml-cml.org/dictionary/cml/"/>
    <ds:schemaRef ds:uri="http://www.xml-cml.org/dictionary/cml/name/"/>
    <ds:schemaRef ds:uri="http://www.chem4word.com/cml"/>
  </ds:schemaRefs>
</ds:datastoreItem>
</file>

<file path=customXml/itemProps3.xml><?xml version="1.0" encoding="utf-8"?>
<ds:datastoreItem xmlns:ds="http://schemas.openxmlformats.org/officeDocument/2006/customXml" ds:itemID="{8AD46842-049E-47DE-BAF7-ED8EFFB5083E}">
  <ds:schemaRefs>
    <ds:schemaRef ds:uri="http://www.xml-cml.org/convention/"/>
    <ds:schemaRef ds:uri="http://www.xml-cml.org/schema"/>
    <ds:schemaRef ds:uri="http://www.xml-cml.org/dictionary/cml/"/>
    <ds:schemaRef ds:uri="http://www.xml-cml.org/dictionary/cml/name/"/>
    <ds:schemaRef ds:uri="http://www.chem4word.com/cml"/>
  </ds:schemaRefs>
</ds:datastoreItem>
</file>

<file path=customXml/itemProps4.xml><?xml version="1.0" encoding="utf-8"?>
<ds:datastoreItem xmlns:ds="http://schemas.openxmlformats.org/officeDocument/2006/customXml" ds:itemID="{7C84FF90-3CF9-4867-83AF-EC93458A7344}">
  <ds:schemaRefs>
    <ds:schemaRef ds:uri="http://www.xml-cml.org/convention/"/>
    <ds:schemaRef ds:uri="http://www.xml-cml.org/schema"/>
    <ds:schemaRef ds:uri="http://www.xml-cml.org/dictionary/cml/"/>
    <ds:schemaRef ds:uri="http://www.xml-cml.org/dictionary/cml/name/"/>
    <ds:schemaRef ds:uri="http://www.chem4word.com/cml"/>
  </ds:schemaRefs>
</ds:datastoreItem>
</file>

<file path=customXml/itemProps5.xml><?xml version="1.0" encoding="utf-8"?>
<ds:datastoreItem xmlns:ds="http://schemas.openxmlformats.org/officeDocument/2006/customXml" ds:itemID="{54F8A0FB-7E5A-4E67-9B5A-CE08E8D59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4012</Words>
  <Characters>22871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Wright</dc:creator>
  <cp:keywords/>
  <dc:description/>
  <cp:lastModifiedBy>Mike Williams</cp:lastModifiedBy>
  <cp:revision>8</cp:revision>
  <dcterms:created xsi:type="dcterms:W3CDTF">2018-01-17T20:26:00Z</dcterms:created>
  <dcterms:modified xsi:type="dcterms:W3CDTF">2018-01-17T20:38:00Z</dcterms:modified>
</cp:coreProperties>
</file>