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63" w:rsidRDefault="006C5194" w:rsidP="002C7518">
      <w:bookmarkStart w:id="0" w:name="_GoBack"/>
      <w:bookmarkEnd w:id="0"/>
      <w:r>
        <w:t>Slide 1</w:t>
      </w:r>
    </w:p>
    <w:p w:rsidR="006C5194" w:rsidRDefault="006C5194" w:rsidP="006C5194">
      <w:pPr>
        <w:pStyle w:val="Heading1"/>
      </w:pPr>
      <w:r w:rsidRPr="006C5194">
        <w:t>Big Ten Academic Alliance Accessibility Collaboration</w:t>
      </w:r>
    </w:p>
    <w:p w:rsidR="006C5194" w:rsidRPr="006C5194" w:rsidRDefault="006C5194" w:rsidP="006C5194">
      <w:r w:rsidRPr="006C5194">
        <w:t>A Model for multi-institution collaboration</w:t>
      </w:r>
    </w:p>
    <w:p w:rsidR="006C5194" w:rsidRDefault="006C5194" w:rsidP="006C5194"/>
    <w:p w:rsidR="006C5194" w:rsidRDefault="006C5194" w:rsidP="006C5194">
      <w:r w:rsidRPr="006C5194">
        <w:rPr>
          <w:b/>
        </w:rPr>
        <w:t>Note:</w:t>
      </w:r>
      <w:r>
        <w:t xml:space="preserve"> the footer on each page contains the Big Ten Academic Alliance logo.</w:t>
      </w:r>
    </w:p>
    <w:p w:rsidR="006C5194" w:rsidRDefault="006C5194">
      <w:r>
        <w:br w:type="page"/>
      </w:r>
    </w:p>
    <w:p w:rsidR="006C5194" w:rsidRPr="00F40659" w:rsidRDefault="006C5194" w:rsidP="00F401D0">
      <w:r>
        <w:lastRenderedPageBreak/>
        <w:t>Slide</w:t>
      </w:r>
      <w:r w:rsidR="00F40659">
        <w:t xml:space="preserve"> </w:t>
      </w:r>
      <w:r>
        <w:t>2</w:t>
      </w:r>
    </w:p>
    <w:p w:rsidR="003F1659" w:rsidRDefault="003F1659" w:rsidP="00F401D0">
      <w:pPr>
        <w:pStyle w:val="Heading2"/>
      </w:pPr>
      <w:r w:rsidRPr="003F1659">
        <w:t>Big Ten Academic Alliance Member Institutions</w:t>
      </w:r>
    </w:p>
    <w:p w:rsidR="003F1659" w:rsidRDefault="003F1659" w:rsidP="003F1659">
      <w:r w:rsidRPr="00146601">
        <w:rPr>
          <w:b/>
          <w:i/>
        </w:rPr>
        <w:t>Graphic:</w:t>
      </w:r>
      <w:r>
        <w:t xml:space="preserve"> Big Ten Academic Alliance Logo</w:t>
      </w:r>
    </w:p>
    <w:p w:rsidR="003F1659" w:rsidRDefault="003F1659" w:rsidP="003F1659">
      <w:r w:rsidRPr="00146601">
        <w:rPr>
          <w:b/>
          <w:i/>
        </w:rPr>
        <w:t>Graphics:</w:t>
      </w:r>
      <w:r>
        <w:t xml:space="preserve"> Pennant flags of all member institutions:</w:t>
      </w:r>
    </w:p>
    <w:p w:rsidR="003F1659" w:rsidRDefault="003F1659" w:rsidP="003F1659">
      <w:pPr>
        <w:pStyle w:val="ListParagraph"/>
        <w:numPr>
          <w:ilvl w:val="0"/>
          <w:numId w:val="1"/>
        </w:numPr>
      </w:pPr>
      <w:r>
        <w:t>University of Illinois</w:t>
      </w:r>
    </w:p>
    <w:p w:rsidR="003F1659" w:rsidRDefault="003F1659" w:rsidP="003F1659">
      <w:pPr>
        <w:pStyle w:val="ListParagraph"/>
        <w:numPr>
          <w:ilvl w:val="0"/>
          <w:numId w:val="1"/>
        </w:numPr>
      </w:pPr>
      <w:r>
        <w:t>Indiana University</w:t>
      </w:r>
    </w:p>
    <w:p w:rsidR="003F1659" w:rsidRDefault="003F1659" w:rsidP="003F1659">
      <w:pPr>
        <w:pStyle w:val="ListParagraph"/>
        <w:numPr>
          <w:ilvl w:val="0"/>
          <w:numId w:val="1"/>
        </w:numPr>
      </w:pPr>
      <w:r>
        <w:t>University of Iowa</w:t>
      </w:r>
    </w:p>
    <w:p w:rsidR="003F1659" w:rsidRDefault="003F1659" w:rsidP="003F1659">
      <w:pPr>
        <w:pStyle w:val="ListParagraph"/>
        <w:numPr>
          <w:ilvl w:val="0"/>
          <w:numId w:val="1"/>
        </w:numPr>
      </w:pPr>
      <w:r>
        <w:t>University of Maryland</w:t>
      </w:r>
    </w:p>
    <w:p w:rsidR="003F1659" w:rsidRDefault="003F1659" w:rsidP="003F1659">
      <w:pPr>
        <w:pStyle w:val="ListParagraph"/>
        <w:numPr>
          <w:ilvl w:val="0"/>
          <w:numId w:val="1"/>
        </w:numPr>
      </w:pPr>
      <w:r>
        <w:t>University of Michigan</w:t>
      </w:r>
    </w:p>
    <w:p w:rsidR="003F1659" w:rsidRDefault="003F1659" w:rsidP="003F1659">
      <w:pPr>
        <w:pStyle w:val="ListParagraph"/>
        <w:numPr>
          <w:ilvl w:val="0"/>
          <w:numId w:val="1"/>
        </w:numPr>
      </w:pPr>
      <w:r>
        <w:t>Michigan State University</w:t>
      </w:r>
    </w:p>
    <w:p w:rsidR="003F1659" w:rsidRDefault="003F1659" w:rsidP="003F1659">
      <w:pPr>
        <w:pStyle w:val="ListParagraph"/>
        <w:numPr>
          <w:ilvl w:val="0"/>
          <w:numId w:val="1"/>
        </w:numPr>
      </w:pPr>
      <w:r>
        <w:t>University of Minnesota</w:t>
      </w:r>
    </w:p>
    <w:p w:rsidR="003F1659" w:rsidRDefault="003F1659" w:rsidP="003F1659">
      <w:pPr>
        <w:pStyle w:val="ListParagraph"/>
        <w:numPr>
          <w:ilvl w:val="0"/>
          <w:numId w:val="1"/>
        </w:numPr>
      </w:pPr>
      <w:r>
        <w:t>University of Nebraska</w:t>
      </w:r>
    </w:p>
    <w:p w:rsidR="003F1659" w:rsidRDefault="003F1659" w:rsidP="003F1659">
      <w:pPr>
        <w:pStyle w:val="ListParagraph"/>
        <w:numPr>
          <w:ilvl w:val="0"/>
          <w:numId w:val="1"/>
        </w:numPr>
      </w:pPr>
      <w:r>
        <w:t>Northwestern University</w:t>
      </w:r>
    </w:p>
    <w:p w:rsidR="003F1659" w:rsidRDefault="003F1659" w:rsidP="003F1659">
      <w:pPr>
        <w:pStyle w:val="ListParagraph"/>
        <w:numPr>
          <w:ilvl w:val="0"/>
          <w:numId w:val="1"/>
        </w:numPr>
      </w:pPr>
      <w:r>
        <w:t>Ohio State University</w:t>
      </w:r>
    </w:p>
    <w:p w:rsidR="003F1659" w:rsidRDefault="003F1659" w:rsidP="003F1659">
      <w:pPr>
        <w:pStyle w:val="ListParagraph"/>
        <w:numPr>
          <w:ilvl w:val="0"/>
          <w:numId w:val="1"/>
        </w:numPr>
      </w:pPr>
      <w:r>
        <w:t>Penn State University</w:t>
      </w:r>
    </w:p>
    <w:p w:rsidR="003F1659" w:rsidRDefault="003F1659" w:rsidP="003F1659">
      <w:pPr>
        <w:pStyle w:val="ListParagraph"/>
        <w:numPr>
          <w:ilvl w:val="0"/>
          <w:numId w:val="1"/>
        </w:numPr>
      </w:pPr>
      <w:r>
        <w:t>Purdue University</w:t>
      </w:r>
    </w:p>
    <w:p w:rsidR="003F1659" w:rsidRDefault="003F1659" w:rsidP="003F1659">
      <w:pPr>
        <w:pStyle w:val="ListParagraph"/>
        <w:numPr>
          <w:ilvl w:val="0"/>
          <w:numId w:val="1"/>
        </w:numPr>
      </w:pPr>
      <w:r>
        <w:t>Rutgers University</w:t>
      </w:r>
    </w:p>
    <w:p w:rsidR="006377B7" w:rsidRDefault="003F1659" w:rsidP="003F1659">
      <w:pPr>
        <w:pStyle w:val="ListParagraph"/>
        <w:numPr>
          <w:ilvl w:val="0"/>
          <w:numId w:val="1"/>
        </w:numPr>
      </w:pPr>
      <w:r>
        <w:t>University of Wisconsin</w:t>
      </w:r>
    </w:p>
    <w:p w:rsidR="006377B7" w:rsidRDefault="006377B7">
      <w:r>
        <w:br w:type="page"/>
      </w:r>
    </w:p>
    <w:p w:rsidR="003F1659" w:rsidRDefault="006377B7" w:rsidP="00F401D0">
      <w:r>
        <w:lastRenderedPageBreak/>
        <w:t>Slide 3</w:t>
      </w:r>
    </w:p>
    <w:p w:rsidR="006377B7" w:rsidRDefault="006377B7" w:rsidP="00F401D0">
      <w:pPr>
        <w:pStyle w:val="Heading2"/>
      </w:pPr>
      <w:r w:rsidRPr="006377B7">
        <w:t>Presenters/Panelists</w:t>
      </w:r>
    </w:p>
    <w:p w:rsidR="006377B7" w:rsidRPr="006377B7" w:rsidRDefault="006377B7" w:rsidP="006377B7">
      <w:pPr>
        <w:pStyle w:val="ListParagraph"/>
        <w:numPr>
          <w:ilvl w:val="0"/>
          <w:numId w:val="2"/>
        </w:numPr>
      </w:pPr>
      <w:r w:rsidRPr="00146601">
        <w:rPr>
          <w:b/>
          <w:i/>
        </w:rPr>
        <w:t>Graphic:</w:t>
      </w:r>
      <w:r>
        <w:t xml:space="preserve"> University of Iowa pennant, </w:t>
      </w:r>
      <w:r w:rsidRPr="006377B7">
        <w:t>Kirk Corey – Director of Policy and User Services</w:t>
      </w:r>
    </w:p>
    <w:p w:rsidR="006377B7" w:rsidRPr="006377B7" w:rsidRDefault="006377B7" w:rsidP="006377B7">
      <w:pPr>
        <w:pStyle w:val="ListParagraph"/>
        <w:numPr>
          <w:ilvl w:val="0"/>
          <w:numId w:val="2"/>
        </w:numPr>
      </w:pPr>
      <w:r w:rsidRPr="00146601">
        <w:rPr>
          <w:b/>
          <w:i/>
        </w:rPr>
        <w:t>Graphic:</w:t>
      </w:r>
      <w:r>
        <w:t xml:space="preserve"> Indiana University pennant,</w:t>
      </w:r>
      <w:r w:rsidRPr="006377B7">
        <w:t xml:space="preserve"> Joe Humbert – Accessibility Specialist</w:t>
      </w:r>
    </w:p>
    <w:p w:rsidR="006377B7" w:rsidRPr="006377B7" w:rsidRDefault="006377B7" w:rsidP="006377B7">
      <w:pPr>
        <w:pStyle w:val="ListParagraph"/>
        <w:numPr>
          <w:ilvl w:val="0"/>
          <w:numId w:val="2"/>
        </w:numPr>
      </w:pPr>
      <w:r w:rsidRPr="00146601">
        <w:rPr>
          <w:b/>
          <w:i/>
        </w:rPr>
        <w:t>Graphic:</w:t>
      </w:r>
      <w:r>
        <w:t xml:space="preserve"> University of Iowa pennant,</w:t>
      </w:r>
      <w:r w:rsidRPr="006377B7">
        <w:t xml:space="preserve"> Todd Weissenberger – IT Accessibility Coordinator </w:t>
      </w:r>
    </w:p>
    <w:p w:rsidR="006377B7" w:rsidRPr="006377B7" w:rsidRDefault="006377B7" w:rsidP="006377B7">
      <w:pPr>
        <w:pStyle w:val="ListParagraph"/>
        <w:numPr>
          <w:ilvl w:val="0"/>
          <w:numId w:val="2"/>
        </w:numPr>
      </w:pPr>
      <w:r w:rsidRPr="00146601">
        <w:rPr>
          <w:b/>
          <w:i/>
        </w:rPr>
        <w:t xml:space="preserve">Graphic: </w:t>
      </w:r>
      <w:r>
        <w:t>Rutgers University pennant,</w:t>
      </w:r>
      <w:r w:rsidRPr="006377B7">
        <w:t xml:space="preserve"> Bill Welsh – Associate Vice President for Access</w:t>
      </w:r>
    </w:p>
    <w:p w:rsidR="006377B7" w:rsidRDefault="006377B7">
      <w:r>
        <w:br w:type="page"/>
      </w:r>
    </w:p>
    <w:p w:rsidR="006377B7" w:rsidRDefault="006377B7" w:rsidP="00F401D0">
      <w:r>
        <w:lastRenderedPageBreak/>
        <w:t>Slide 4</w:t>
      </w:r>
    </w:p>
    <w:p w:rsidR="006377B7" w:rsidRDefault="006377B7" w:rsidP="00F401D0">
      <w:pPr>
        <w:pStyle w:val="Heading2"/>
      </w:pPr>
      <w:r w:rsidRPr="006377B7">
        <w:t>Big Ten Academic Alliance: Origins</w:t>
      </w:r>
    </w:p>
    <w:p w:rsidR="002B6743" w:rsidRPr="006377B7" w:rsidRDefault="001548F7" w:rsidP="006377B7">
      <w:pPr>
        <w:numPr>
          <w:ilvl w:val="0"/>
          <w:numId w:val="3"/>
        </w:numPr>
      </w:pPr>
      <w:r w:rsidRPr="006377B7">
        <w:t>Originally “Committee on Institutional Cooperation”</w:t>
      </w:r>
    </w:p>
    <w:p w:rsidR="002B6743" w:rsidRPr="006377B7" w:rsidRDefault="001548F7" w:rsidP="006377B7">
      <w:pPr>
        <w:numPr>
          <w:ilvl w:val="0"/>
          <w:numId w:val="3"/>
        </w:numPr>
      </w:pPr>
      <w:r w:rsidRPr="006377B7">
        <w:t>Established to address common institutional challenges</w:t>
      </w:r>
    </w:p>
    <w:p w:rsidR="002B6743" w:rsidRPr="006377B7" w:rsidRDefault="001548F7" w:rsidP="006377B7">
      <w:pPr>
        <w:numPr>
          <w:ilvl w:val="0"/>
          <w:numId w:val="3"/>
        </w:numPr>
      </w:pPr>
      <w:r w:rsidRPr="006377B7">
        <w:t>Envisioned by “Council of Ten” (Big Ten Presidents), 1956</w:t>
      </w:r>
    </w:p>
    <w:p w:rsidR="002B6743" w:rsidRPr="006377B7" w:rsidRDefault="001548F7" w:rsidP="006377B7">
      <w:pPr>
        <w:numPr>
          <w:ilvl w:val="0"/>
          <w:numId w:val="3"/>
        </w:numPr>
      </w:pPr>
      <w:r w:rsidRPr="006377B7">
        <w:t>Seed funding allocated by Carnegie Corporation, 1958</w:t>
      </w:r>
    </w:p>
    <w:p w:rsidR="008A72F1" w:rsidRDefault="006377B7" w:rsidP="006377B7">
      <w:r w:rsidRPr="00146601">
        <w:rPr>
          <w:b/>
          <w:i/>
        </w:rPr>
        <w:t>Graphic:</w:t>
      </w:r>
      <w:r>
        <w:t xml:space="preserve"> </w:t>
      </w:r>
      <w:r w:rsidR="001548F7">
        <w:t>Vertical square knot. Y</w:t>
      </w:r>
      <w:r w:rsidRPr="006377B7">
        <w:t xml:space="preserve">ellow </w:t>
      </w:r>
      <w:r>
        <w:t xml:space="preserve">rope </w:t>
      </w:r>
      <w:r w:rsidRPr="006377B7">
        <w:t>from the top and orange from the bottom</w:t>
      </w:r>
      <w:r w:rsidR="001548F7">
        <w:t>.</w:t>
      </w:r>
    </w:p>
    <w:p w:rsidR="008A72F1" w:rsidRDefault="008A72F1">
      <w:r>
        <w:br w:type="page"/>
      </w:r>
    </w:p>
    <w:p w:rsidR="006377B7" w:rsidRDefault="008A72F1" w:rsidP="00F401D0">
      <w:r>
        <w:lastRenderedPageBreak/>
        <w:t>Slide 5</w:t>
      </w:r>
    </w:p>
    <w:p w:rsidR="008A72F1" w:rsidRDefault="008A72F1" w:rsidP="00F401D0">
      <w:pPr>
        <w:pStyle w:val="Heading2"/>
      </w:pPr>
      <w:r w:rsidRPr="008A72F1">
        <w:t>Strategic Themes and Supporting Goals</w:t>
      </w:r>
    </w:p>
    <w:p w:rsidR="002B6743" w:rsidRPr="00090586" w:rsidRDefault="001548F7" w:rsidP="008A72F1">
      <w:pPr>
        <w:numPr>
          <w:ilvl w:val="0"/>
          <w:numId w:val="4"/>
        </w:numPr>
        <w:rPr>
          <w:sz w:val="26"/>
          <w:szCs w:val="26"/>
        </w:rPr>
      </w:pPr>
      <w:r w:rsidRPr="00090586">
        <w:rPr>
          <w:sz w:val="26"/>
          <w:szCs w:val="26"/>
        </w:rPr>
        <w:t>PROVIDE NATIONAL LEADERSHIP &amp; INFLUENCE</w:t>
      </w:r>
    </w:p>
    <w:p w:rsidR="002B6743" w:rsidRPr="00090586" w:rsidRDefault="001548F7" w:rsidP="004E0E6B">
      <w:pPr>
        <w:numPr>
          <w:ilvl w:val="1"/>
          <w:numId w:val="4"/>
        </w:numPr>
        <w:rPr>
          <w:sz w:val="26"/>
          <w:szCs w:val="26"/>
        </w:rPr>
      </w:pPr>
      <w:r w:rsidRPr="00090586">
        <w:rPr>
          <w:sz w:val="26"/>
          <w:szCs w:val="26"/>
        </w:rPr>
        <w:t>Enable members’ executive leaders to showcase the impact of member institutions.</w:t>
      </w:r>
    </w:p>
    <w:p w:rsidR="002B6743" w:rsidRPr="00090586" w:rsidRDefault="001548F7" w:rsidP="008A72F1">
      <w:pPr>
        <w:numPr>
          <w:ilvl w:val="1"/>
          <w:numId w:val="4"/>
        </w:numPr>
        <w:rPr>
          <w:sz w:val="26"/>
          <w:szCs w:val="26"/>
        </w:rPr>
      </w:pPr>
      <w:r w:rsidRPr="00090586">
        <w:rPr>
          <w:sz w:val="26"/>
          <w:szCs w:val="26"/>
        </w:rPr>
        <w:t>Emphasize and promote topics having interest and import to research universities.</w:t>
      </w:r>
    </w:p>
    <w:p w:rsidR="002B6743" w:rsidRPr="00090586" w:rsidRDefault="001548F7" w:rsidP="008A72F1">
      <w:pPr>
        <w:numPr>
          <w:ilvl w:val="1"/>
          <w:numId w:val="4"/>
        </w:numPr>
        <w:rPr>
          <w:sz w:val="26"/>
          <w:szCs w:val="26"/>
        </w:rPr>
      </w:pPr>
      <w:r w:rsidRPr="00090586">
        <w:rPr>
          <w:sz w:val="26"/>
          <w:szCs w:val="26"/>
        </w:rPr>
        <w:t>Increase visibility of high-impact programs.</w:t>
      </w:r>
    </w:p>
    <w:p w:rsidR="002B6743" w:rsidRPr="00090586" w:rsidRDefault="001548F7" w:rsidP="008A72F1">
      <w:pPr>
        <w:numPr>
          <w:ilvl w:val="0"/>
          <w:numId w:val="4"/>
        </w:numPr>
        <w:rPr>
          <w:sz w:val="26"/>
          <w:szCs w:val="26"/>
        </w:rPr>
      </w:pPr>
      <w:r w:rsidRPr="00090586">
        <w:rPr>
          <w:sz w:val="26"/>
          <w:szCs w:val="26"/>
        </w:rPr>
        <w:t>PROMOTE A SUSTAINABLE CULTURE OF COLLABORATION</w:t>
      </w:r>
    </w:p>
    <w:p w:rsidR="002B6743" w:rsidRPr="00090586" w:rsidRDefault="001548F7" w:rsidP="008A72F1">
      <w:pPr>
        <w:numPr>
          <w:ilvl w:val="1"/>
          <w:numId w:val="4"/>
        </w:numPr>
        <w:rPr>
          <w:sz w:val="26"/>
          <w:szCs w:val="26"/>
        </w:rPr>
      </w:pPr>
      <w:r w:rsidRPr="00090586">
        <w:rPr>
          <w:sz w:val="26"/>
          <w:szCs w:val="26"/>
        </w:rPr>
        <w:t>Build academic and public partnerships.</w:t>
      </w:r>
    </w:p>
    <w:p w:rsidR="002B6743" w:rsidRPr="00090586" w:rsidRDefault="001548F7" w:rsidP="008A72F1">
      <w:pPr>
        <w:numPr>
          <w:ilvl w:val="1"/>
          <w:numId w:val="4"/>
        </w:numPr>
        <w:rPr>
          <w:sz w:val="26"/>
          <w:szCs w:val="26"/>
        </w:rPr>
      </w:pPr>
      <w:r w:rsidRPr="00090586">
        <w:rPr>
          <w:sz w:val="26"/>
          <w:szCs w:val="26"/>
        </w:rPr>
        <w:t>Intentionally connect programs and activities across functional areas of the consortium and the member universities to accelerate adoption of best practice.</w:t>
      </w:r>
    </w:p>
    <w:p w:rsidR="002B6743" w:rsidRPr="00090586" w:rsidRDefault="001548F7" w:rsidP="008A72F1">
      <w:pPr>
        <w:numPr>
          <w:ilvl w:val="1"/>
          <w:numId w:val="4"/>
        </w:numPr>
        <w:rPr>
          <w:sz w:val="26"/>
          <w:szCs w:val="26"/>
        </w:rPr>
      </w:pPr>
      <w:r w:rsidRPr="00090586">
        <w:rPr>
          <w:sz w:val="26"/>
          <w:szCs w:val="26"/>
        </w:rPr>
        <w:t>Align Big Ten Academic Alliance headquarters operations and resources to support large-scale initiatives and signature programs.</w:t>
      </w:r>
    </w:p>
    <w:p w:rsidR="002B6743" w:rsidRPr="00090586" w:rsidRDefault="001548F7" w:rsidP="008A72F1">
      <w:pPr>
        <w:numPr>
          <w:ilvl w:val="1"/>
          <w:numId w:val="4"/>
        </w:numPr>
        <w:rPr>
          <w:sz w:val="26"/>
          <w:szCs w:val="26"/>
        </w:rPr>
      </w:pPr>
      <w:r w:rsidRPr="00090586">
        <w:rPr>
          <w:sz w:val="26"/>
          <w:szCs w:val="26"/>
        </w:rPr>
        <w:t>Model collaboration through a proactive and adaptive culture.</w:t>
      </w:r>
    </w:p>
    <w:p w:rsidR="002B6743" w:rsidRPr="00090586" w:rsidRDefault="001548F7" w:rsidP="008A72F1">
      <w:pPr>
        <w:numPr>
          <w:ilvl w:val="0"/>
          <w:numId w:val="4"/>
        </w:numPr>
        <w:rPr>
          <w:sz w:val="26"/>
          <w:szCs w:val="26"/>
        </w:rPr>
      </w:pPr>
      <w:r w:rsidRPr="00090586">
        <w:rPr>
          <w:sz w:val="26"/>
          <w:szCs w:val="26"/>
        </w:rPr>
        <w:t>INCREASE COST SAVINGS &amp; EFFICIENCIES</w:t>
      </w:r>
    </w:p>
    <w:p w:rsidR="002B6743" w:rsidRPr="00090586" w:rsidRDefault="001548F7" w:rsidP="008A72F1">
      <w:pPr>
        <w:numPr>
          <w:ilvl w:val="1"/>
          <w:numId w:val="4"/>
        </w:numPr>
        <w:rPr>
          <w:sz w:val="26"/>
          <w:szCs w:val="26"/>
        </w:rPr>
      </w:pPr>
      <w:r w:rsidRPr="00090586">
        <w:rPr>
          <w:sz w:val="26"/>
          <w:szCs w:val="26"/>
        </w:rPr>
        <w:t>Leverage strong peer groups to identify opportunities to maximize efficiencies.</w:t>
      </w:r>
    </w:p>
    <w:p w:rsidR="002B6743" w:rsidRPr="00090586" w:rsidRDefault="001548F7" w:rsidP="008A72F1">
      <w:pPr>
        <w:numPr>
          <w:ilvl w:val="1"/>
          <w:numId w:val="4"/>
        </w:numPr>
        <w:rPr>
          <w:sz w:val="26"/>
          <w:szCs w:val="26"/>
        </w:rPr>
      </w:pPr>
      <w:r w:rsidRPr="00090586">
        <w:rPr>
          <w:sz w:val="26"/>
          <w:szCs w:val="26"/>
        </w:rPr>
        <w:t>Expand opportunities for cost savings through shared technology and library infrastructure.</w:t>
      </w:r>
    </w:p>
    <w:p w:rsidR="002B6743" w:rsidRPr="00090586" w:rsidRDefault="001548F7" w:rsidP="008A72F1">
      <w:pPr>
        <w:numPr>
          <w:ilvl w:val="1"/>
          <w:numId w:val="4"/>
        </w:numPr>
        <w:rPr>
          <w:sz w:val="26"/>
          <w:szCs w:val="26"/>
        </w:rPr>
      </w:pPr>
      <w:r w:rsidRPr="00090586">
        <w:rPr>
          <w:sz w:val="26"/>
          <w:szCs w:val="26"/>
        </w:rPr>
        <w:t>Utilize joint procurement processes to gain efficiencies and reduce costs.</w:t>
      </w:r>
    </w:p>
    <w:p w:rsidR="002B6743" w:rsidRPr="00090586" w:rsidRDefault="001548F7" w:rsidP="008A72F1">
      <w:pPr>
        <w:numPr>
          <w:ilvl w:val="1"/>
          <w:numId w:val="4"/>
        </w:numPr>
        <w:rPr>
          <w:sz w:val="26"/>
          <w:szCs w:val="26"/>
        </w:rPr>
      </w:pPr>
      <w:r w:rsidRPr="00090586">
        <w:rPr>
          <w:sz w:val="26"/>
          <w:szCs w:val="26"/>
        </w:rPr>
        <w:t>Develop model strategies for effectively sharing and promoting exemplary practices that enhance member universities’ academic and administrative programs and activities</w:t>
      </w:r>
    </w:p>
    <w:p w:rsidR="008A72F1" w:rsidRDefault="004E0E6B" w:rsidP="008A72F1">
      <w:r w:rsidRPr="00146601">
        <w:rPr>
          <w:b/>
          <w:i/>
        </w:rPr>
        <w:t>Graphic:</w:t>
      </w:r>
      <w:r>
        <w:t xml:space="preserve"> </w:t>
      </w:r>
      <w:r w:rsidRPr="004E0E6B">
        <w:t>Strategic Themes &amp; Supporting Goals of Big Ten Academic Alliance from the Strategic Directions 2016-2018 PDF</w:t>
      </w:r>
    </w:p>
    <w:p w:rsidR="00757AE1" w:rsidRDefault="00090586" w:rsidP="008A72F1">
      <w:r w:rsidRPr="00146601">
        <w:rPr>
          <w:b/>
          <w:i/>
        </w:rPr>
        <w:t xml:space="preserve">URL: </w:t>
      </w:r>
      <w:hyperlink r:id="rId5" w:history="1">
        <w:r w:rsidRPr="002B27F5">
          <w:rPr>
            <w:rStyle w:val="Hyperlink"/>
          </w:rPr>
          <w:t>http://www.btaa.org/docs/default-source/default-document-library/big-ten-academic-alliance-strategic-directions-2016-2018.pdf</w:t>
        </w:r>
      </w:hyperlink>
      <w:r>
        <w:t xml:space="preserve"> (may not be accessible)</w:t>
      </w:r>
    </w:p>
    <w:p w:rsidR="004E0E6B" w:rsidRDefault="00757AE1" w:rsidP="00F401D0">
      <w:r>
        <w:lastRenderedPageBreak/>
        <w:t>Slide 6</w:t>
      </w:r>
    </w:p>
    <w:p w:rsidR="00757AE1" w:rsidRDefault="00757AE1" w:rsidP="00F401D0">
      <w:pPr>
        <w:pStyle w:val="Heading2"/>
      </w:pPr>
      <w:r w:rsidRPr="00757AE1">
        <w:t>Executive Leadership</w:t>
      </w:r>
    </w:p>
    <w:p w:rsidR="002B6743" w:rsidRPr="00757AE1" w:rsidRDefault="001548F7" w:rsidP="00757AE1">
      <w:pPr>
        <w:numPr>
          <w:ilvl w:val="0"/>
          <w:numId w:val="5"/>
        </w:numPr>
      </w:pPr>
      <w:r w:rsidRPr="00757AE1">
        <w:t>Governed by Big Ten Provosts, a “Board of the Whole”</w:t>
      </w:r>
    </w:p>
    <w:p w:rsidR="002B6743" w:rsidRPr="00757AE1" w:rsidRDefault="001548F7" w:rsidP="00757AE1">
      <w:pPr>
        <w:numPr>
          <w:ilvl w:val="0"/>
          <w:numId w:val="5"/>
        </w:numPr>
      </w:pPr>
      <w:r w:rsidRPr="00757AE1">
        <w:t>Supporting leadership from</w:t>
      </w:r>
    </w:p>
    <w:p w:rsidR="002B6743" w:rsidRPr="00757AE1" w:rsidRDefault="001548F7" w:rsidP="00757AE1">
      <w:pPr>
        <w:numPr>
          <w:ilvl w:val="1"/>
          <w:numId w:val="5"/>
        </w:numPr>
      </w:pPr>
      <w:r w:rsidRPr="00757AE1">
        <w:t xml:space="preserve">Chief Information Officers </w:t>
      </w:r>
    </w:p>
    <w:p w:rsidR="002B6743" w:rsidRPr="00757AE1" w:rsidRDefault="001548F7" w:rsidP="00757AE1">
      <w:pPr>
        <w:numPr>
          <w:ilvl w:val="1"/>
          <w:numId w:val="5"/>
        </w:numPr>
      </w:pPr>
      <w:r w:rsidRPr="00757AE1">
        <w:t xml:space="preserve">Graduate Deans </w:t>
      </w:r>
    </w:p>
    <w:p w:rsidR="002B6743" w:rsidRPr="00757AE1" w:rsidRDefault="001548F7" w:rsidP="00757AE1">
      <w:pPr>
        <w:numPr>
          <w:ilvl w:val="1"/>
          <w:numId w:val="5"/>
        </w:numPr>
      </w:pPr>
      <w:r w:rsidRPr="00757AE1">
        <w:t xml:space="preserve">Liberal Arts and Sciences Deans </w:t>
      </w:r>
    </w:p>
    <w:p w:rsidR="002B6743" w:rsidRPr="00757AE1" w:rsidRDefault="001548F7" w:rsidP="00757AE1">
      <w:pPr>
        <w:numPr>
          <w:ilvl w:val="1"/>
          <w:numId w:val="5"/>
        </w:numPr>
      </w:pPr>
      <w:r w:rsidRPr="00757AE1">
        <w:t xml:space="preserve">Library Directors </w:t>
      </w:r>
    </w:p>
    <w:p w:rsidR="002B6743" w:rsidRPr="00757AE1" w:rsidRDefault="001548F7" w:rsidP="00757AE1">
      <w:pPr>
        <w:numPr>
          <w:ilvl w:val="1"/>
          <w:numId w:val="5"/>
        </w:numPr>
      </w:pPr>
      <w:r w:rsidRPr="00757AE1">
        <w:t xml:space="preserve">Senior International Officers </w:t>
      </w:r>
    </w:p>
    <w:p w:rsidR="008F7535" w:rsidRDefault="00757AE1" w:rsidP="00757AE1">
      <w:r w:rsidRPr="00757AE1">
        <w:rPr>
          <w:b/>
          <w:bCs/>
          <w:i/>
          <w:iCs/>
        </w:rPr>
        <w:t>IT Accessibility Group chartered, sponsored, overseen by Big Ten CIOs</w:t>
      </w:r>
    </w:p>
    <w:p w:rsidR="008F7535" w:rsidRDefault="008F7535">
      <w:r>
        <w:br w:type="page"/>
      </w:r>
    </w:p>
    <w:p w:rsidR="00757AE1" w:rsidRDefault="008F7535" w:rsidP="00F401D0">
      <w:r>
        <w:lastRenderedPageBreak/>
        <w:t>Slide 7</w:t>
      </w:r>
    </w:p>
    <w:p w:rsidR="008F7535" w:rsidRDefault="008F7535" w:rsidP="00F401D0">
      <w:pPr>
        <w:pStyle w:val="Heading2"/>
      </w:pPr>
      <w:r w:rsidRPr="008F7535">
        <w:t>Information Technology Accessibility Group</w:t>
      </w:r>
      <w:r w:rsidR="002D766F">
        <w:t xml:space="preserve"> (ITAG)</w:t>
      </w:r>
    </w:p>
    <w:p w:rsidR="002B6743" w:rsidRPr="008F7535" w:rsidRDefault="001548F7" w:rsidP="008F7535">
      <w:pPr>
        <w:numPr>
          <w:ilvl w:val="0"/>
          <w:numId w:val="6"/>
        </w:numPr>
      </w:pPr>
      <w:r w:rsidRPr="008F7535">
        <w:t>Initially an informal affinity group (Accessibility and Usability, ca. 2008)</w:t>
      </w:r>
    </w:p>
    <w:p w:rsidR="002B6743" w:rsidRPr="008F7535" w:rsidRDefault="001548F7" w:rsidP="008F7535">
      <w:pPr>
        <w:numPr>
          <w:ilvl w:val="0"/>
          <w:numId w:val="6"/>
        </w:numPr>
      </w:pPr>
      <w:r w:rsidRPr="008F7535">
        <w:t>Chartered by Big Ten CIOs, 2011</w:t>
      </w:r>
    </w:p>
    <w:p w:rsidR="002B6743" w:rsidRPr="008F7535" w:rsidRDefault="001548F7" w:rsidP="008F7535">
      <w:pPr>
        <w:numPr>
          <w:ilvl w:val="0"/>
          <w:numId w:val="6"/>
        </w:numPr>
      </w:pPr>
      <w:r w:rsidRPr="008F7535">
        <w:t>Dedicated to building strategies to address common challenges</w:t>
      </w:r>
    </w:p>
    <w:p w:rsidR="002B6743" w:rsidRDefault="001548F7" w:rsidP="008F7535">
      <w:pPr>
        <w:numPr>
          <w:ilvl w:val="0"/>
          <w:numId w:val="6"/>
        </w:numPr>
      </w:pPr>
      <w:r w:rsidRPr="008F7535">
        <w:t>Comprises staff from a wide range of institutional roles</w:t>
      </w:r>
    </w:p>
    <w:p w:rsidR="00B52FB8" w:rsidRDefault="00B52FB8" w:rsidP="00F401D0">
      <w:pPr>
        <w:pStyle w:val="Heading3"/>
      </w:pPr>
      <w:r>
        <w:t>Slide 7 Notes</w:t>
      </w:r>
    </w:p>
    <w:p w:rsidR="00B52FB8" w:rsidRPr="00B52FB8" w:rsidRDefault="00B52FB8" w:rsidP="00B52FB8">
      <w:pPr>
        <w:pStyle w:val="ListParagraph"/>
        <w:numPr>
          <w:ilvl w:val="0"/>
          <w:numId w:val="7"/>
        </w:numPr>
      </w:pPr>
      <w:r w:rsidRPr="00B52FB8">
        <w:t>Initially an informal affinity group (Accessibility and Usability, 2008)</w:t>
      </w:r>
    </w:p>
    <w:p w:rsidR="00B52FB8" w:rsidRPr="00B52FB8" w:rsidRDefault="00B52FB8" w:rsidP="00B52FB8">
      <w:pPr>
        <w:pStyle w:val="ListParagraph"/>
        <w:numPr>
          <w:ilvl w:val="0"/>
          <w:numId w:val="7"/>
        </w:numPr>
      </w:pPr>
      <w:r w:rsidRPr="00B52FB8">
        <w:t>Chartered by Big Ten CIOs</w:t>
      </w:r>
    </w:p>
    <w:p w:rsidR="00B52FB8" w:rsidRPr="00B52FB8" w:rsidRDefault="00B52FB8" w:rsidP="00B52FB8">
      <w:pPr>
        <w:pStyle w:val="ListParagraph"/>
        <w:numPr>
          <w:ilvl w:val="0"/>
          <w:numId w:val="7"/>
        </w:numPr>
      </w:pPr>
      <w:r w:rsidRPr="00B52FB8">
        <w:t>Dedicated to building strategies to address common challenges</w:t>
      </w:r>
    </w:p>
    <w:p w:rsidR="00B52FB8" w:rsidRPr="00B52FB8" w:rsidRDefault="00B52FB8" w:rsidP="00B52FB8">
      <w:pPr>
        <w:pStyle w:val="ListParagraph"/>
        <w:numPr>
          <w:ilvl w:val="1"/>
          <w:numId w:val="7"/>
        </w:numPr>
      </w:pPr>
      <w:r w:rsidRPr="00B52FB8">
        <w:t>Comprises staff from a wide range of institutional roles</w:t>
      </w:r>
      <w:r>
        <w:t>:</w:t>
      </w:r>
    </w:p>
    <w:p w:rsidR="00B52FB8" w:rsidRPr="00B52FB8" w:rsidRDefault="00B52FB8" w:rsidP="00B52FB8">
      <w:pPr>
        <w:pStyle w:val="ListParagraph"/>
        <w:numPr>
          <w:ilvl w:val="1"/>
          <w:numId w:val="7"/>
        </w:numPr>
      </w:pPr>
      <w:r w:rsidRPr="00B52FB8">
        <w:t>Information Technology</w:t>
      </w:r>
    </w:p>
    <w:p w:rsidR="00B52FB8" w:rsidRPr="00B52FB8" w:rsidRDefault="00B52FB8" w:rsidP="00B52FB8">
      <w:pPr>
        <w:pStyle w:val="ListParagraph"/>
        <w:numPr>
          <w:ilvl w:val="1"/>
          <w:numId w:val="7"/>
        </w:numPr>
      </w:pPr>
      <w:r w:rsidRPr="00B52FB8">
        <w:t>Disability Services</w:t>
      </w:r>
    </w:p>
    <w:p w:rsidR="00B52FB8" w:rsidRPr="00B52FB8" w:rsidRDefault="00B52FB8" w:rsidP="00B52FB8">
      <w:pPr>
        <w:pStyle w:val="ListParagraph"/>
        <w:numPr>
          <w:ilvl w:val="1"/>
          <w:numId w:val="7"/>
        </w:numPr>
      </w:pPr>
      <w:r w:rsidRPr="00B52FB8">
        <w:t>Instructional Design</w:t>
      </w:r>
    </w:p>
    <w:p w:rsidR="00B52FB8" w:rsidRPr="00B52FB8" w:rsidRDefault="00B52FB8" w:rsidP="00B52FB8">
      <w:pPr>
        <w:pStyle w:val="ListParagraph"/>
        <w:numPr>
          <w:ilvl w:val="1"/>
          <w:numId w:val="7"/>
        </w:numPr>
      </w:pPr>
      <w:r w:rsidRPr="00B52FB8">
        <w:t>Student Affairs</w:t>
      </w:r>
    </w:p>
    <w:p w:rsidR="00B52FB8" w:rsidRPr="00B52FB8" w:rsidRDefault="00B52FB8" w:rsidP="00B52FB8">
      <w:pPr>
        <w:pStyle w:val="ListParagraph"/>
        <w:numPr>
          <w:ilvl w:val="1"/>
          <w:numId w:val="7"/>
        </w:numPr>
      </w:pPr>
      <w:r w:rsidRPr="00B52FB8">
        <w:t>Multimedia</w:t>
      </w:r>
    </w:p>
    <w:p w:rsidR="00B52FB8" w:rsidRPr="008F7535" w:rsidRDefault="00B52FB8" w:rsidP="00B52FB8">
      <w:pPr>
        <w:pStyle w:val="ListParagraph"/>
        <w:numPr>
          <w:ilvl w:val="1"/>
          <w:numId w:val="7"/>
        </w:numPr>
      </w:pPr>
      <w:r w:rsidRPr="00B52FB8">
        <w:t>Counsel</w:t>
      </w:r>
    </w:p>
    <w:p w:rsidR="008F7535" w:rsidRDefault="008F7535">
      <w:r>
        <w:br w:type="page"/>
      </w:r>
    </w:p>
    <w:p w:rsidR="008F7535" w:rsidRDefault="00B52FB8" w:rsidP="00F401D0">
      <w:r>
        <w:lastRenderedPageBreak/>
        <w:t>Slide 8</w:t>
      </w:r>
    </w:p>
    <w:p w:rsidR="004F735A" w:rsidRDefault="004F735A" w:rsidP="00F401D0">
      <w:pPr>
        <w:pStyle w:val="Heading2"/>
      </w:pPr>
      <w:r w:rsidRPr="004F735A">
        <w:t>ITAG Organizational Chart</w:t>
      </w:r>
    </w:p>
    <w:p w:rsidR="002B6743" w:rsidRPr="00D60116" w:rsidRDefault="001548F7" w:rsidP="00D60116">
      <w:pPr>
        <w:numPr>
          <w:ilvl w:val="0"/>
          <w:numId w:val="8"/>
        </w:numPr>
      </w:pPr>
      <w:r w:rsidRPr="00D60116">
        <w:rPr>
          <w:b/>
          <w:bCs/>
        </w:rPr>
        <w:t>Chief Information Officers (CIO's)</w:t>
      </w:r>
    </w:p>
    <w:p w:rsidR="002B6743" w:rsidRPr="00D60116" w:rsidRDefault="001548F7" w:rsidP="00D60116">
      <w:pPr>
        <w:numPr>
          <w:ilvl w:val="1"/>
          <w:numId w:val="8"/>
        </w:numPr>
      </w:pPr>
      <w:r w:rsidRPr="00D60116">
        <w:t>Provide support&amp;, collective funding</w:t>
      </w:r>
    </w:p>
    <w:p w:rsidR="002B6743" w:rsidRPr="00D60116" w:rsidRDefault="001548F7" w:rsidP="00D60116">
      <w:pPr>
        <w:numPr>
          <w:ilvl w:val="1"/>
          <w:numId w:val="8"/>
        </w:numPr>
      </w:pPr>
      <w:r w:rsidRPr="00D60116">
        <w:t>2 CIO's are ITAG members</w:t>
      </w:r>
    </w:p>
    <w:p w:rsidR="002B6743" w:rsidRPr="00D60116" w:rsidRDefault="001548F7" w:rsidP="00D60116">
      <w:pPr>
        <w:numPr>
          <w:ilvl w:val="0"/>
          <w:numId w:val="8"/>
        </w:numPr>
      </w:pPr>
      <w:r w:rsidRPr="00D60116">
        <w:rPr>
          <w:b/>
          <w:bCs/>
        </w:rPr>
        <w:t>Information Technology Accessibility Group (ITAG)</w:t>
      </w:r>
    </w:p>
    <w:p w:rsidR="002B6743" w:rsidRPr="00D60116" w:rsidRDefault="001548F7" w:rsidP="00D60116">
      <w:pPr>
        <w:numPr>
          <w:ilvl w:val="1"/>
          <w:numId w:val="8"/>
        </w:numPr>
      </w:pPr>
      <w:r w:rsidRPr="00D60116">
        <w:t>Information Technology, Disability Services, Library, Assistive Technology, Procurement, Instructional Designers</w:t>
      </w:r>
    </w:p>
    <w:p w:rsidR="002B6743" w:rsidRPr="00D60116" w:rsidRDefault="001548F7" w:rsidP="00D60116">
      <w:pPr>
        <w:numPr>
          <w:ilvl w:val="0"/>
          <w:numId w:val="8"/>
        </w:numPr>
      </w:pPr>
      <w:r w:rsidRPr="00D60116">
        <w:rPr>
          <w:b/>
          <w:bCs/>
        </w:rPr>
        <w:t>ITAG Subgroups</w:t>
      </w:r>
      <w:r>
        <w:rPr>
          <w:b/>
          <w:bCs/>
        </w:rPr>
        <w:t xml:space="preserve"> (</w:t>
      </w:r>
      <w:r w:rsidRPr="00D60116">
        <w:rPr>
          <w:b/>
          <w:bCs/>
        </w:rPr>
        <w:t>Practice groups)</w:t>
      </w:r>
    </w:p>
    <w:p w:rsidR="004F735A" w:rsidRDefault="004F735A">
      <w:r>
        <w:br w:type="page"/>
      </w:r>
    </w:p>
    <w:p w:rsidR="00B52FB8" w:rsidRDefault="004F735A" w:rsidP="00F401D0">
      <w:r>
        <w:lastRenderedPageBreak/>
        <w:t>Slide 9</w:t>
      </w:r>
    </w:p>
    <w:p w:rsidR="004F735A" w:rsidRDefault="004F735A" w:rsidP="00F401D0">
      <w:pPr>
        <w:pStyle w:val="Heading2"/>
      </w:pPr>
      <w:r w:rsidRPr="004F735A">
        <w:t>Collaboration</w:t>
      </w:r>
    </w:p>
    <w:p w:rsidR="002B6743" w:rsidRPr="004F735A" w:rsidRDefault="001548F7" w:rsidP="004F735A">
      <w:pPr>
        <w:numPr>
          <w:ilvl w:val="0"/>
          <w:numId w:val="9"/>
        </w:numPr>
      </w:pPr>
      <w:r w:rsidRPr="004F735A">
        <w:t>Academic Resources and Exchange</w:t>
      </w:r>
    </w:p>
    <w:p w:rsidR="002B6743" w:rsidRPr="004F735A" w:rsidRDefault="001548F7" w:rsidP="004F735A">
      <w:pPr>
        <w:numPr>
          <w:ilvl w:val="0"/>
          <w:numId w:val="9"/>
        </w:numPr>
      </w:pPr>
      <w:r w:rsidRPr="004F735A">
        <w:t>Research Partnerships</w:t>
      </w:r>
    </w:p>
    <w:p w:rsidR="002B6743" w:rsidRPr="004F735A" w:rsidRDefault="001548F7" w:rsidP="004F735A">
      <w:pPr>
        <w:numPr>
          <w:ilvl w:val="0"/>
          <w:numId w:val="9"/>
        </w:numPr>
      </w:pPr>
      <w:r w:rsidRPr="004F735A">
        <w:t>Library Initiatives</w:t>
      </w:r>
    </w:p>
    <w:p w:rsidR="002B6743" w:rsidRPr="004F735A" w:rsidRDefault="001548F7" w:rsidP="004F735A">
      <w:pPr>
        <w:numPr>
          <w:ilvl w:val="0"/>
          <w:numId w:val="9"/>
        </w:numPr>
      </w:pPr>
      <w:r w:rsidRPr="004F735A">
        <w:t>Purchasing and Licensing Consortia</w:t>
      </w:r>
    </w:p>
    <w:p w:rsidR="002B6743" w:rsidRPr="004F735A" w:rsidRDefault="001548F7" w:rsidP="004F735A">
      <w:pPr>
        <w:numPr>
          <w:ilvl w:val="0"/>
          <w:numId w:val="9"/>
        </w:numPr>
      </w:pPr>
      <w:r w:rsidRPr="004F735A">
        <w:t>Leadership and Staff Development</w:t>
      </w:r>
    </w:p>
    <w:p w:rsidR="002B6743" w:rsidRPr="004F735A" w:rsidRDefault="001548F7" w:rsidP="004F735A">
      <w:pPr>
        <w:numPr>
          <w:ilvl w:val="0"/>
          <w:numId w:val="9"/>
        </w:numPr>
      </w:pPr>
      <w:r w:rsidRPr="004F735A">
        <w:t>Global and Public Health</w:t>
      </w:r>
    </w:p>
    <w:p w:rsidR="004F735A" w:rsidRPr="004F735A" w:rsidRDefault="004F735A" w:rsidP="004F735A">
      <w:r w:rsidRPr="004F735A">
        <w:rPr>
          <w:b/>
          <w:bCs/>
          <w:i/>
          <w:iCs/>
        </w:rPr>
        <w:t>Voluntary, Non-binding, Non-coercive</w:t>
      </w:r>
    </w:p>
    <w:p w:rsidR="004F735A" w:rsidRDefault="004F735A" w:rsidP="004F735A">
      <w:r w:rsidRPr="00146601">
        <w:rPr>
          <w:b/>
          <w:i/>
        </w:rPr>
        <w:t>Background graphic:</w:t>
      </w:r>
      <w:r>
        <w:t xml:space="preserve"> </w:t>
      </w:r>
      <w:r w:rsidRPr="004F735A">
        <w:t>Soccer team puts hands into the center - 1,2,3 go team!</w:t>
      </w:r>
    </w:p>
    <w:p w:rsidR="004F735A" w:rsidRDefault="004F735A">
      <w:r>
        <w:br w:type="page"/>
      </w:r>
    </w:p>
    <w:p w:rsidR="004F735A" w:rsidRDefault="00E554D1" w:rsidP="00F401D0">
      <w:r>
        <w:lastRenderedPageBreak/>
        <w:t>Slide 10</w:t>
      </w:r>
    </w:p>
    <w:p w:rsidR="00E554D1" w:rsidRDefault="00E554D1" w:rsidP="00F401D0">
      <w:pPr>
        <w:pStyle w:val="Heading2"/>
      </w:pPr>
      <w:r w:rsidRPr="00E554D1">
        <w:t>How We Collaborate</w:t>
      </w:r>
    </w:p>
    <w:p w:rsidR="002B6743" w:rsidRPr="00900440" w:rsidRDefault="001548F7" w:rsidP="00900440">
      <w:pPr>
        <w:numPr>
          <w:ilvl w:val="0"/>
          <w:numId w:val="10"/>
        </w:numPr>
      </w:pPr>
      <w:r w:rsidRPr="00900440">
        <w:t>Monthly meetings</w:t>
      </w:r>
    </w:p>
    <w:p w:rsidR="002B6743" w:rsidRPr="00900440" w:rsidRDefault="001548F7" w:rsidP="00900440">
      <w:pPr>
        <w:numPr>
          <w:ilvl w:val="1"/>
          <w:numId w:val="10"/>
        </w:numPr>
      </w:pPr>
      <w:r w:rsidRPr="00900440">
        <w:t>Set agenda</w:t>
      </w:r>
    </w:p>
    <w:p w:rsidR="002B6743" w:rsidRPr="00900440" w:rsidRDefault="001548F7" w:rsidP="00900440">
      <w:pPr>
        <w:numPr>
          <w:ilvl w:val="1"/>
          <w:numId w:val="10"/>
        </w:numPr>
      </w:pPr>
      <w:r w:rsidRPr="00900440">
        <w:t>Success Stories</w:t>
      </w:r>
    </w:p>
    <w:p w:rsidR="002B6743" w:rsidRPr="00900440" w:rsidRDefault="001548F7" w:rsidP="00900440">
      <w:pPr>
        <w:numPr>
          <w:ilvl w:val="0"/>
          <w:numId w:val="10"/>
        </w:numPr>
      </w:pPr>
      <w:r w:rsidRPr="00900440">
        <w:t xml:space="preserve">Annual Face-2-face Meeting </w:t>
      </w:r>
    </w:p>
    <w:p w:rsidR="002B6743" w:rsidRPr="00900440" w:rsidRDefault="001548F7" w:rsidP="00900440">
      <w:pPr>
        <w:numPr>
          <w:ilvl w:val="0"/>
          <w:numId w:val="10"/>
        </w:numPr>
      </w:pPr>
      <w:r w:rsidRPr="00900440">
        <w:t>Subgroups/Practice groups</w:t>
      </w:r>
    </w:p>
    <w:p w:rsidR="002B6743" w:rsidRPr="00900440" w:rsidRDefault="001548F7" w:rsidP="00900440">
      <w:pPr>
        <w:numPr>
          <w:ilvl w:val="0"/>
          <w:numId w:val="10"/>
        </w:numPr>
      </w:pPr>
      <w:r w:rsidRPr="00900440">
        <w:t>Listserv</w:t>
      </w:r>
    </w:p>
    <w:p w:rsidR="002B6743" w:rsidRPr="00900440" w:rsidRDefault="001548F7" w:rsidP="00900440">
      <w:pPr>
        <w:numPr>
          <w:ilvl w:val="1"/>
          <w:numId w:val="10"/>
        </w:numPr>
      </w:pPr>
      <w:r w:rsidRPr="00900440">
        <w:t>Breaking news</w:t>
      </w:r>
    </w:p>
    <w:p w:rsidR="00900440" w:rsidRPr="00900440" w:rsidRDefault="001548F7" w:rsidP="00900440">
      <w:pPr>
        <w:numPr>
          <w:ilvl w:val="1"/>
          <w:numId w:val="10"/>
        </w:numPr>
      </w:pPr>
      <w:r w:rsidRPr="00900440">
        <w:t>Continued discussion</w:t>
      </w:r>
    </w:p>
    <w:p w:rsidR="00E554D1" w:rsidRDefault="00E554D1">
      <w:r>
        <w:br w:type="page"/>
      </w:r>
    </w:p>
    <w:p w:rsidR="00E554D1" w:rsidRDefault="00E554D1" w:rsidP="00F401D0">
      <w:r>
        <w:lastRenderedPageBreak/>
        <w:t>Slide 11</w:t>
      </w:r>
    </w:p>
    <w:p w:rsidR="00E66668" w:rsidRDefault="00E66668" w:rsidP="00F401D0">
      <w:pPr>
        <w:pStyle w:val="Heading2"/>
      </w:pPr>
      <w:r w:rsidRPr="00E66668">
        <w:t>Annual Face-2-Face</w:t>
      </w:r>
    </w:p>
    <w:p w:rsidR="002B6743" w:rsidRPr="00EF013E" w:rsidRDefault="001548F7" w:rsidP="00EF013E">
      <w:pPr>
        <w:numPr>
          <w:ilvl w:val="0"/>
          <w:numId w:val="11"/>
        </w:numPr>
      </w:pPr>
      <w:r w:rsidRPr="00EF013E">
        <w:t>Hosted by member institution</w:t>
      </w:r>
    </w:p>
    <w:p w:rsidR="002B6743" w:rsidRPr="00EF013E" w:rsidRDefault="001548F7" w:rsidP="00EF013E">
      <w:pPr>
        <w:numPr>
          <w:ilvl w:val="0"/>
          <w:numId w:val="11"/>
        </w:numPr>
      </w:pPr>
      <w:r w:rsidRPr="00EF013E">
        <w:t>Low or no registration cost</w:t>
      </w:r>
      <w:r w:rsidRPr="00EF013E">
        <w:br/>
        <w:t>(only travel)</w:t>
      </w:r>
    </w:p>
    <w:p w:rsidR="00EF013E" w:rsidRDefault="001548F7" w:rsidP="00EF013E">
      <w:pPr>
        <w:numPr>
          <w:ilvl w:val="0"/>
          <w:numId w:val="11"/>
        </w:numPr>
      </w:pPr>
      <w:r w:rsidRPr="00EF013E">
        <w:t>Explicit time for collaboration</w:t>
      </w:r>
    </w:p>
    <w:p w:rsidR="002B6743" w:rsidRPr="00EF013E" w:rsidRDefault="001548F7" w:rsidP="00EF013E">
      <w:pPr>
        <w:numPr>
          <w:ilvl w:val="0"/>
          <w:numId w:val="11"/>
        </w:numPr>
      </w:pPr>
      <w:r>
        <w:t>1-day</w:t>
      </w:r>
      <w:r w:rsidR="00EF013E">
        <w:t xml:space="preserve"> agenda over </w:t>
      </w:r>
      <w:r w:rsidRPr="00EF013E">
        <w:t>a 24-hour period</w:t>
      </w:r>
    </w:p>
    <w:p w:rsidR="002B6743" w:rsidRPr="00EF013E" w:rsidRDefault="001548F7" w:rsidP="00EF013E">
      <w:pPr>
        <w:numPr>
          <w:ilvl w:val="1"/>
          <w:numId w:val="11"/>
        </w:numPr>
      </w:pPr>
      <w:r w:rsidRPr="00EF013E">
        <w:t>Critical topics</w:t>
      </w:r>
    </w:p>
    <w:p w:rsidR="00EF013E" w:rsidRDefault="001548F7" w:rsidP="00EF013E">
      <w:pPr>
        <w:numPr>
          <w:ilvl w:val="1"/>
          <w:numId w:val="11"/>
        </w:numPr>
      </w:pPr>
      <w:r w:rsidRPr="00EF013E">
        <w:t>Subgroup meetings</w:t>
      </w:r>
    </w:p>
    <w:p w:rsidR="00EF013E" w:rsidRPr="00146601" w:rsidRDefault="00EF013E" w:rsidP="00EF013E">
      <w:r w:rsidRPr="00146601">
        <w:rPr>
          <w:b/>
          <w:i/>
        </w:rPr>
        <w:t xml:space="preserve">Background graphic: </w:t>
      </w:r>
      <w:r w:rsidR="00146601" w:rsidRPr="00146601">
        <w:t>Group photo from 2016 Information Technology Accessibility Group (ITAG) face-2-face meeting at University of Michigan on April 7.</w:t>
      </w:r>
    </w:p>
    <w:p w:rsidR="00E554D1" w:rsidRDefault="00E554D1">
      <w:r>
        <w:br w:type="page"/>
      </w:r>
    </w:p>
    <w:p w:rsidR="00E554D1" w:rsidRDefault="00E554D1" w:rsidP="00F401D0">
      <w:r>
        <w:lastRenderedPageBreak/>
        <w:t>Slide 12</w:t>
      </w:r>
    </w:p>
    <w:p w:rsidR="00DD4774" w:rsidRDefault="00DD4774" w:rsidP="00F401D0">
      <w:pPr>
        <w:pStyle w:val="Heading2"/>
      </w:pPr>
      <w:r w:rsidRPr="00DD4774">
        <w:t>Subgroups/Practice Groups</w:t>
      </w:r>
    </w:p>
    <w:p w:rsidR="002B6743" w:rsidRPr="00DD4774" w:rsidRDefault="001548F7" w:rsidP="00DD4774">
      <w:pPr>
        <w:numPr>
          <w:ilvl w:val="0"/>
          <w:numId w:val="13"/>
        </w:numPr>
      </w:pPr>
      <w:r w:rsidRPr="00DD4774">
        <w:t>Cover an explicit topic</w:t>
      </w:r>
    </w:p>
    <w:p w:rsidR="002B6743" w:rsidRPr="00DD4774" w:rsidRDefault="001548F7" w:rsidP="00DD4774">
      <w:pPr>
        <w:numPr>
          <w:ilvl w:val="0"/>
          <w:numId w:val="13"/>
        </w:numPr>
      </w:pPr>
      <w:r w:rsidRPr="00DD4774">
        <w:t>Spread work load</w:t>
      </w:r>
    </w:p>
    <w:p w:rsidR="002B6743" w:rsidRPr="00DD4774" w:rsidRDefault="001548F7" w:rsidP="00DD4774">
      <w:pPr>
        <w:numPr>
          <w:ilvl w:val="0"/>
          <w:numId w:val="13"/>
        </w:numPr>
      </w:pPr>
      <w:r w:rsidRPr="00DD4774">
        <w:t>Allow for wider participation</w:t>
      </w:r>
    </w:p>
    <w:p w:rsidR="00DD4774" w:rsidRPr="00DD4774" w:rsidRDefault="00DD4774" w:rsidP="00DD4774">
      <w:r w:rsidRPr="00DD4774">
        <w:rPr>
          <w:b/>
          <w:i/>
        </w:rPr>
        <w:t>Background Graphic:</w:t>
      </w:r>
      <w:r>
        <w:t xml:space="preserve"> </w:t>
      </w:r>
      <w:r w:rsidRPr="00DD4774">
        <w:t>Training Subgroup from 2016 Information Technology Accessibility Group (ITAG) face-2-face meeting at University of Michigan on April 7.</w:t>
      </w:r>
    </w:p>
    <w:p w:rsidR="00E554D1" w:rsidRDefault="00E554D1">
      <w:r>
        <w:br w:type="page"/>
      </w:r>
    </w:p>
    <w:p w:rsidR="00E554D1" w:rsidRDefault="00E554D1" w:rsidP="00F401D0">
      <w:r>
        <w:lastRenderedPageBreak/>
        <w:t>Slide 13</w:t>
      </w:r>
    </w:p>
    <w:p w:rsidR="00F40659" w:rsidRDefault="00F40659" w:rsidP="00F401D0">
      <w:pPr>
        <w:pStyle w:val="Heading2"/>
      </w:pPr>
      <w:r w:rsidRPr="00F40659">
        <w:t>Initial Projects</w:t>
      </w:r>
    </w:p>
    <w:p w:rsidR="002B6743" w:rsidRPr="00884BB1" w:rsidRDefault="001548F7" w:rsidP="00884BB1">
      <w:pPr>
        <w:numPr>
          <w:ilvl w:val="0"/>
          <w:numId w:val="14"/>
        </w:numPr>
      </w:pPr>
      <w:r w:rsidRPr="00884BB1">
        <w:t>Evaluation of the accessibility of a single product</w:t>
      </w:r>
    </w:p>
    <w:p w:rsidR="002B6743" w:rsidRPr="00884BB1" w:rsidRDefault="001548F7" w:rsidP="00884BB1">
      <w:pPr>
        <w:numPr>
          <w:ilvl w:val="0"/>
          <w:numId w:val="14"/>
        </w:numPr>
      </w:pPr>
      <w:r w:rsidRPr="00884BB1">
        <w:t>Web-based accessible media player comparison</w:t>
      </w:r>
    </w:p>
    <w:p w:rsidR="002B6743" w:rsidRPr="00884BB1" w:rsidRDefault="001548F7" w:rsidP="00884BB1">
      <w:pPr>
        <w:numPr>
          <w:ilvl w:val="0"/>
          <w:numId w:val="14"/>
        </w:numPr>
      </w:pPr>
      <w:r w:rsidRPr="00884BB1">
        <w:t>Captioning survey and media captioning methods</w:t>
      </w:r>
    </w:p>
    <w:p w:rsidR="00884BB1" w:rsidRPr="00884BB1" w:rsidRDefault="001548F7" w:rsidP="00884BB1">
      <w:pPr>
        <w:numPr>
          <w:ilvl w:val="0"/>
          <w:numId w:val="14"/>
        </w:numPr>
      </w:pPr>
      <w:r w:rsidRPr="00884BB1">
        <w:t>Vendor Guide to Web Accessibility (a.k.a. the Vendor Cookbook)</w:t>
      </w:r>
    </w:p>
    <w:p w:rsidR="00E554D1" w:rsidRDefault="00E554D1">
      <w:r>
        <w:br w:type="page"/>
      </w:r>
    </w:p>
    <w:p w:rsidR="00E554D1" w:rsidRDefault="00E554D1" w:rsidP="00F401D0">
      <w:r>
        <w:lastRenderedPageBreak/>
        <w:t>Slide 14</w:t>
      </w:r>
    </w:p>
    <w:p w:rsidR="00884BB1" w:rsidRDefault="00884BB1" w:rsidP="00F401D0">
      <w:pPr>
        <w:pStyle w:val="Heading2"/>
      </w:pPr>
      <w:r w:rsidRPr="00884BB1">
        <w:t>Current and Ongoing Projects</w:t>
      </w:r>
    </w:p>
    <w:p w:rsidR="002B6743" w:rsidRPr="00884BB1" w:rsidRDefault="001548F7" w:rsidP="00884BB1">
      <w:pPr>
        <w:numPr>
          <w:ilvl w:val="0"/>
          <w:numId w:val="15"/>
        </w:numPr>
      </w:pPr>
      <w:r w:rsidRPr="00884BB1">
        <w:t>Accessibility 101: training and badging</w:t>
      </w:r>
    </w:p>
    <w:p w:rsidR="002B6743" w:rsidRPr="00884BB1" w:rsidRDefault="001548F7" w:rsidP="00884BB1">
      <w:pPr>
        <w:numPr>
          <w:ilvl w:val="0"/>
          <w:numId w:val="15"/>
        </w:numPr>
      </w:pPr>
      <w:r w:rsidRPr="00884BB1">
        <w:t>Accessibility assessment of products</w:t>
      </w:r>
    </w:p>
    <w:p w:rsidR="002B6743" w:rsidRPr="00884BB1" w:rsidRDefault="001548F7" w:rsidP="00884BB1">
      <w:pPr>
        <w:numPr>
          <w:ilvl w:val="0"/>
          <w:numId w:val="15"/>
        </w:numPr>
      </w:pPr>
      <w:r w:rsidRPr="00884BB1">
        <w:t>E-Book accessibility and assistive technology</w:t>
      </w:r>
    </w:p>
    <w:p w:rsidR="002B6743" w:rsidRPr="00884BB1" w:rsidRDefault="001548F7" w:rsidP="00884BB1">
      <w:pPr>
        <w:numPr>
          <w:ilvl w:val="0"/>
          <w:numId w:val="15"/>
        </w:numPr>
      </w:pPr>
      <w:r w:rsidRPr="00884BB1">
        <w:t>Purchasing language and contract models</w:t>
      </w:r>
    </w:p>
    <w:p w:rsidR="002B6743" w:rsidRPr="00884BB1" w:rsidRDefault="001548F7" w:rsidP="00884BB1">
      <w:pPr>
        <w:numPr>
          <w:ilvl w:val="0"/>
          <w:numId w:val="15"/>
        </w:numPr>
      </w:pPr>
      <w:r w:rsidRPr="00884BB1">
        <w:t>Accessibility Evaluation Tools &amp; Methodology</w:t>
      </w:r>
    </w:p>
    <w:p w:rsidR="00884BB1" w:rsidRPr="00884BB1" w:rsidRDefault="001548F7" w:rsidP="00884BB1">
      <w:pPr>
        <w:numPr>
          <w:ilvl w:val="0"/>
          <w:numId w:val="15"/>
        </w:numPr>
      </w:pPr>
      <w:r w:rsidRPr="00884BB1">
        <w:t>Collaboration with other BTAA groups</w:t>
      </w:r>
    </w:p>
    <w:p w:rsidR="00E554D1" w:rsidRDefault="00E554D1">
      <w:r>
        <w:br w:type="page"/>
      </w:r>
    </w:p>
    <w:p w:rsidR="00E554D1" w:rsidRDefault="00E554D1" w:rsidP="00F401D0">
      <w:r>
        <w:lastRenderedPageBreak/>
        <w:t>Slide 15</w:t>
      </w:r>
    </w:p>
    <w:p w:rsidR="00BF6093" w:rsidRDefault="00BF6093" w:rsidP="00F401D0">
      <w:pPr>
        <w:pStyle w:val="Heading2"/>
      </w:pPr>
      <w:r w:rsidRPr="00BF6093">
        <w:t>Benefits of Collaboration</w:t>
      </w:r>
    </w:p>
    <w:p w:rsidR="002B6743" w:rsidRPr="00BF6093" w:rsidRDefault="001548F7" w:rsidP="00BF6093">
      <w:pPr>
        <w:numPr>
          <w:ilvl w:val="0"/>
          <w:numId w:val="16"/>
        </w:numPr>
      </w:pPr>
      <w:r w:rsidRPr="00BF6093">
        <w:t>Close working relationship with peers</w:t>
      </w:r>
    </w:p>
    <w:p w:rsidR="002B6743" w:rsidRPr="00BF6093" w:rsidRDefault="001548F7" w:rsidP="00BF6093">
      <w:pPr>
        <w:numPr>
          <w:ilvl w:val="0"/>
          <w:numId w:val="16"/>
        </w:numPr>
      </w:pPr>
      <w:r w:rsidRPr="00BF6093">
        <w:t>Sharing of resources</w:t>
      </w:r>
    </w:p>
    <w:p w:rsidR="002B6743" w:rsidRPr="00BF6093" w:rsidRDefault="001548F7" w:rsidP="00BF6093">
      <w:pPr>
        <w:numPr>
          <w:ilvl w:val="0"/>
          <w:numId w:val="16"/>
        </w:numPr>
      </w:pPr>
      <w:r w:rsidRPr="00BF6093">
        <w:t>Confidential information</w:t>
      </w:r>
    </w:p>
    <w:p w:rsidR="002B6743" w:rsidRPr="00BF6093" w:rsidRDefault="001548F7" w:rsidP="00BF6093">
      <w:pPr>
        <w:numPr>
          <w:ilvl w:val="0"/>
          <w:numId w:val="16"/>
        </w:numPr>
      </w:pPr>
      <w:r w:rsidRPr="00BF6093">
        <w:t>Funding</w:t>
      </w:r>
    </w:p>
    <w:p w:rsidR="00BF6093" w:rsidRPr="00BF6093" w:rsidRDefault="001548F7" w:rsidP="00BF6093">
      <w:pPr>
        <w:numPr>
          <w:ilvl w:val="0"/>
          <w:numId w:val="16"/>
        </w:numPr>
      </w:pPr>
      <w:r w:rsidRPr="00BF6093">
        <w:t>Feedback on individual projects</w:t>
      </w:r>
    </w:p>
    <w:p w:rsidR="00E554D1" w:rsidRDefault="00E554D1">
      <w:r>
        <w:br w:type="page"/>
      </w:r>
    </w:p>
    <w:p w:rsidR="00E554D1" w:rsidRDefault="00E554D1" w:rsidP="00F401D0">
      <w:r>
        <w:lastRenderedPageBreak/>
        <w:t>Slide 16</w:t>
      </w:r>
    </w:p>
    <w:p w:rsidR="00BF6093" w:rsidRDefault="00BF6093" w:rsidP="00F401D0">
      <w:pPr>
        <w:pStyle w:val="Heading2"/>
      </w:pPr>
      <w:r w:rsidRPr="00BF6093">
        <w:t>Sharing of Information</w:t>
      </w:r>
    </w:p>
    <w:p w:rsidR="002B6743" w:rsidRPr="00BF6093" w:rsidRDefault="001548F7" w:rsidP="00BF6093">
      <w:pPr>
        <w:numPr>
          <w:ilvl w:val="0"/>
          <w:numId w:val="17"/>
        </w:numPr>
      </w:pPr>
      <w:r w:rsidRPr="00BF6093">
        <w:t>All members explicitly acknowledge partnership &amp; rules of conduct</w:t>
      </w:r>
    </w:p>
    <w:p w:rsidR="002B6743" w:rsidRPr="00BF6093" w:rsidRDefault="001548F7" w:rsidP="00BF6093">
      <w:pPr>
        <w:numPr>
          <w:ilvl w:val="0"/>
          <w:numId w:val="17"/>
        </w:numPr>
      </w:pPr>
      <w:r w:rsidRPr="00BF6093">
        <w:t xml:space="preserve">Shared to aid in development </w:t>
      </w:r>
    </w:p>
    <w:p w:rsidR="00BF6093" w:rsidRPr="00BF6093" w:rsidRDefault="001548F7" w:rsidP="00BF6093">
      <w:pPr>
        <w:numPr>
          <w:ilvl w:val="0"/>
          <w:numId w:val="17"/>
        </w:numPr>
      </w:pPr>
      <w:r w:rsidRPr="00BF6093">
        <w:t>Group consensus, but individual institution adaptation</w:t>
      </w:r>
    </w:p>
    <w:p w:rsidR="00E554D1" w:rsidRDefault="00E554D1">
      <w:r>
        <w:br w:type="page"/>
      </w:r>
    </w:p>
    <w:p w:rsidR="00E554D1" w:rsidRDefault="00E554D1" w:rsidP="00F401D0">
      <w:r>
        <w:lastRenderedPageBreak/>
        <w:t>Slide 17</w:t>
      </w:r>
    </w:p>
    <w:p w:rsidR="00BF6093" w:rsidRDefault="00BF6093" w:rsidP="00F401D0">
      <w:pPr>
        <w:pStyle w:val="Heading2"/>
      </w:pPr>
      <w:r w:rsidRPr="00BF6093">
        <w:t>Practice Group</w:t>
      </w:r>
    </w:p>
    <w:p w:rsidR="00BF6093" w:rsidRDefault="00BF6093" w:rsidP="00BF6093">
      <w:r w:rsidRPr="00BF6093">
        <w:t>a group of people who share an interest ...in a particular domain or area. It is through the process of sharing information and experiences with the group that the members learn from each other, and have an opportunity to develop themselves personally and professionally.</w:t>
      </w:r>
      <w:r w:rsidRPr="00BF6093">
        <w:br/>
        <w:t xml:space="preserve">   - </w:t>
      </w:r>
      <w:hyperlink r:id="rId6" w:history="1">
        <w:r w:rsidRPr="00BF6093">
          <w:rPr>
            <w:rStyle w:val="Hyperlink"/>
          </w:rPr>
          <w:t>Lave &amp; Wenger 1991</w:t>
        </w:r>
      </w:hyperlink>
      <w:r>
        <w:t xml:space="preserve"> </w:t>
      </w:r>
      <w:r w:rsidRPr="00BF6093">
        <w:t>(</w:t>
      </w:r>
      <w:hyperlink r:id="rId7" w:history="1">
        <w:r w:rsidRPr="002B27F5">
          <w:rPr>
            <w:rStyle w:val="Hyperlink"/>
          </w:rPr>
          <w:t>http://en.wikipedia.org/wiki/Community_of_practice</w:t>
        </w:r>
      </w:hyperlink>
      <w:r w:rsidRPr="00BF6093">
        <w:t>)</w:t>
      </w:r>
    </w:p>
    <w:p w:rsidR="00BF6093" w:rsidRPr="00BF6093" w:rsidRDefault="00BF6093" w:rsidP="00BF6093"/>
    <w:p w:rsidR="002B6743" w:rsidRPr="00BF6093" w:rsidRDefault="001548F7" w:rsidP="00BF6093">
      <w:pPr>
        <w:numPr>
          <w:ilvl w:val="0"/>
          <w:numId w:val="18"/>
        </w:numPr>
      </w:pPr>
      <w:r w:rsidRPr="00BF6093">
        <w:t xml:space="preserve">The ITAG is a great example of a Practice Group in action. </w:t>
      </w:r>
    </w:p>
    <w:p w:rsidR="00BF6093" w:rsidRPr="00BF6093" w:rsidRDefault="001548F7" w:rsidP="00BF6093">
      <w:pPr>
        <w:numPr>
          <w:ilvl w:val="0"/>
          <w:numId w:val="18"/>
        </w:numPr>
      </w:pPr>
      <w:r w:rsidRPr="00BF6093">
        <w:t>This model can be replicated in other higher ed. consortiums.</w:t>
      </w:r>
    </w:p>
    <w:p w:rsidR="00E554D1" w:rsidRDefault="00E554D1">
      <w:r>
        <w:br w:type="page"/>
      </w:r>
    </w:p>
    <w:p w:rsidR="00E554D1" w:rsidRDefault="00E554D1" w:rsidP="00F401D0">
      <w:r>
        <w:lastRenderedPageBreak/>
        <w:t>Slide 18</w:t>
      </w:r>
    </w:p>
    <w:p w:rsidR="00444771" w:rsidRDefault="00F401D0" w:rsidP="00F401D0">
      <w:pPr>
        <w:pStyle w:val="Heading2"/>
      </w:pPr>
      <w:r w:rsidRPr="00F401D0">
        <w:t>Other Big Ten Examples</w:t>
      </w:r>
    </w:p>
    <w:p w:rsidR="002B6743" w:rsidRPr="00F401D0" w:rsidRDefault="001548F7" w:rsidP="00F401D0">
      <w:pPr>
        <w:numPr>
          <w:ilvl w:val="0"/>
          <w:numId w:val="19"/>
        </w:numPr>
      </w:pPr>
      <w:r w:rsidRPr="00F401D0">
        <w:t>Combining leveraging and expanding resources of member universities is a central strategic focus</w:t>
      </w:r>
    </w:p>
    <w:p w:rsidR="002B6743" w:rsidRPr="00F401D0" w:rsidRDefault="001548F7" w:rsidP="00F401D0">
      <w:pPr>
        <w:numPr>
          <w:ilvl w:val="0"/>
          <w:numId w:val="19"/>
        </w:numPr>
      </w:pPr>
      <w:r w:rsidRPr="00F401D0">
        <w:t>The Big Ten Academic Alliance has saved more than $19 million through the purchasing consortium</w:t>
      </w:r>
    </w:p>
    <w:p w:rsidR="002B6743" w:rsidRPr="00F401D0" w:rsidRDefault="001548F7" w:rsidP="00F401D0">
      <w:pPr>
        <w:numPr>
          <w:ilvl w:val="0"/>
          <w:numId w:val="19"/>
        </w:numPr>
      </w:pPr>
      <w:r w:rsidRPr="00F401D0">
        <w:t>Software Licensing Principles</w:t>
      </w:r>
    </w:p>
    <w:p w:rsidR="00F401D0" w:rsidRPr="00F401D0" w:rsidRDefault="001548F7" w:rsidP="00F401D0">
      <w:pPr>
        <w:numPr>
          <w:ilvl w:val="0"/>
          <w:numId w:val="19"/>
        </w:numPr>
      </w:pPr>
      <w:r w:rsidRPr="00F401D0">
        <w:t>Reciprocal Library Borrowing</w:t>
      </w:r>
    </w:p>
    <w:p w:rsidR="00E554D1" w:rsidRDefault="00E554D1">
      <w:r>
        <w:br w:type="page"/>
      </w:r>
    </w:p>
    <w:p w:rsidR="00E554D1" w:rsidRDefault="00E554D1" w:rsidP="00F401D0">
      <w:r>
        <w:lastRenderedPageBreak/>
        <w:t>Slide 19</w:t>
      </w:r>
    </w:p>
    <w:p w:rsidR="00F401D0" w:rsidRDefault="00F401D0" w:rsidP="00F401D0">
      <w:pPr>
        <w:pStyle w:val="Heading2"/>
      </w:pPr>
      <w:r w:rsidRPr="00F401D0">
        <w:t>Other Examples of Consortiums or Practice Groups Outside of BTAA</w:t>
      </w:r>
    </w:p>
    <w:p w:rsidR="002B6743" w:rsidRPr="00F401D0" w:rsidRDefault="00B32869" w:rsidP="00F401D0">
      <w:pPr>
        <w:numPr>
          <w:ilvl w:val="0"/>
          <w:numId w:val="20"/>
        </w:numPr>
      </w:pPr>
      <w:hyperlink r:id="rId8" w:history="1">
        <w:r w:rsidR="001548F7" w:rsidRPr="00F401D0">
          <w:rPr>
            <w:rStyle w:val="Hyperlink"/>
          </w:rPr>
          <w:t xml:space="preserve">Cal State’s Accessible Technology </w:t>
        </w:r>
      </w:hyperlink>
      <w:hyperlink r:id="rId9" w:history="1">
        <w:r w:rsidR="001548F7" w:rsidRPr="00F401D0">
          <w:rPr>
            <w:rStyle w:val="Hyperlink"/>
          </w:rPr>
          <w:t>Initiative</w:t>
        </w:r>
      </w:hyperlink>
      <w:r w:rsidR="001548F7" w:rsidRPr="00F401D0">
        <w:br/>
        <w:t>(http://www.csun.edu/universaldesigncenter/shared-responsibility)</w:t>
      </w:r>
    </w:p>
    <w:p w:rsidR="002B6743" w:rsidRPr="00F401D0" w:rsidRDefault="00B32869" w:rsidP="00F401D0">
      <w:pPr>
        <w:numPr>
          <w:ilvl w:val="0"/>
          <w:numId w:val="20"/>
        </w:numPr>
      </w:pPr>
      <w:hyperlink r:id="rId10" w:history="1">
        <w:r w:rsidR="001548F7" w:rsidRPr="00F401D0">
          <w:rPr>
            <w:rStyle w:val="Hyperlink"/>
          </w:rPr>
          <w:t xml:space="preserve">Montana Accessibility Interest </w:t>
        </w:r>
      </w:hyperlink>
      <w:hyperlink r:id="rId11" w:history="1">
        <w:r w:rsidR="001548F7" w:rsidRPr="00F401D0">
          <w:rPr>
            <w:rStyle w:val="Hyperlink"/>
          </w:rPr>
          <w:t>Group</w:t>
        </w:r>
      </w:hyperlink>
      <w:r w:rsidR="001548F7" w:rsidRPr="00F401D0">
        <w:br/>
        <w:t>(http://www.umt.edu/accessibility_group/default.php)</w:t>
      </w:r>
    </w:p>
    <w:p w:rsidR="00F401D0" w:rsidRPr="00F401D0" w:rsidRDefault="00B32869" w:rsidP="00F401D0">
      <w:pPr>
        <w:numPr>
          <w:ilvl w:val="0"/>
          <w:numId w:val="20"/>
        </w:numPr>
      </w:pPr>
      <w:hyperlink r:id="rId12" w:history="1">
        <w:r w:rsidR="001548F7" w:rsidRPr="00F401D0">
          <w:rPr>
            <w:rStyle w:val="Hyperlink"/>
          </w:rPr>
          <w:t xml:space="preserve">Tennessee Board of Regents’ Accessibility </w:t>
        </w:r>
      </w:hyperlink>
      <w:hyperlink r:id="rId13" w:history="1">
        <w:r w:rsidR="001548F7" w:rsidRPr="00F401D0">
          <w:rPr>
            <w:rStyle w:val="Hyperlink"/>
          </w:rPr>
          <w:t>Initiative</w:t>
        </w:r>
      </w:hyperlink>
      <w:r w:rsidR="001548F7" w:rsidRPr="00F401D0">
        <w:br/>
        <w:t>(https://www.tbr.edu/academics/accessibility-initiative)</w:t>
      </w:r>
    </w:p>
    <w:p w:rsidR="00E554D1" w:rsidRDefault="00E554D1">
      <w:r>
        <w:br w:type="page"/>
      </w:r>
    </w:p>
    <w:p w:rsidR="00E554D1" w:rsidRDefault="00E554D1" w:rsidP="00F401D0">
      <w:r>
        <w:lastRenderedPageBreak/>
        <w:t>Slide 20</w:t>
      </w:r>
    </w:p>
    <w:p w:rsidR="00021A91" w:rsidRDefault="00021A91" w:rsidP="00021A91">
      <w:pPr>
        <w:pStyle w:val="Heading2"/>
      </w:pPr>
      <w:r>
        <w:t>How Could this Model Be</w:t>
      </w:r>
      <w:r w:rsidRPr="00021A91">
        <w:t xml:space="preserve"> Replicated?</w:t>
      </w:r>
    </w:p>
    <w:p w:rsidR="002B6743" w:rsidRPr="00021A91" w:rsidRDefault="001548F7" w:rsidP="00021A91">
      <w:pPr>
        <w:numPr>
          <w:ilvl w:val="0"/>
          <w:numId w:val="21"/>
        </w:numPr>
      </w:pPr>
      <w:r w:rsidRPr="00021A91">
        <w:t>Start small with one or two projects to develop group practices</w:t>
      </w:r>
    </w:p>
    <w:p w:rsidR="002B6743" w:rsidRPr="00021A91" w:rsidRDefault="001548F7" w:rsidP="00021A91">
      <w:pPr>
        <w:numPr>
          <w:ilvl w:val="0"/>
          <w:numId w:val="21"/>
        </w:numPr>
      </w:pPr>
      <w:r w:rsidRPr="00021A91">
        <w:t>Go for the low hanging fruits where efforts might already exist</w:t>
      </w:r>
    </w:p>
    <w:p w:rsidR="002B6743" w:rsidRPr="00021A91" w:rsidRDefault="001548F7" w:rsidP="00021A91">
      <w:pPr>
        <w:numPr>
          <w:ilvl w:val="0"/>
          <w:numId w:val="21"/>
        </w:numPr>
      </w:pPr>
      <w:r w:rsidRPr="00021A91">
        <w:t>Start with assessment within the alliance</w:t>
      </w:r>
    </w:p>
    <w:p w:rsidR="002B6743" w:rsidRPr="00021A91" w:rsidRDefault="001548F7" w:rsidP="00021A91">
      <w:pPr>
        <w:numPr>
          <w:ilvl w:val="0"/>
          <w:numId w:val="21"/>
        </w:numPr>
      </w:pPr>
      <w:r w:rsidRPr="00021A91">
        <w:t>Questions to ask</w:t>
      </w:r>
      <w:r w:rsidR="00021A91">
        <w:t>:</w:t>
      </w:r>
    </w:p>
    <w:p w:rsidR="002B6743" w:rsidRPr="00021A91" w:rsidRDefault="001548F7" w:rsidP="00021A91">
      <w:pPr>
        <w:numPr>
          <w:ilvl w:val="1"/>
          <w:numId w:val="21"/>
        </w:numPr>
      </w:pPr>
      <w:r w:rsidRPr="00021A91">
        <w:t>Can similar models work within your academic alliances?</w:t>
      </w:r>
    </w:p>
    <w:p w:rsidR="002B6743" w:rsidRPr="00021A91" w:rsidRDefault="001548F7" w:rsidP="00021A91">
      <w:pPr>
        <w:numPr>
          <w:ilvl w:val="1"/>
          <w:numId w:val="21"/>
        </w:numPr>
      </w:pPr>
      <w:r w:rsidRPr="00021A91">
        <w:t>What are the some of the alliances to which audience members belong?</w:t>
      </w:r>
    </w:p>
    <w:p w:rsidR="002B6743" w:rsidRPr="00021A91" w:rsidRDefault="00D5420A" w:rsidP="00021A91">
      <w:pPr>
        <w:numPr>
          <w:ilvl w:val="1"/>
          <w:numId w:val="21"/>
        </w:numPr>
      </w:pPr>
      <w:r>
        <w:t>How to obtain buy-in?</w:t>
      </w:r>
    </w:p>
    <w:p w:rsidR="00021A91" w:rsidRPr="00021A91" w:rsidRDefault="001548F7" w:rsidP="00021A91">
      <w:pPr>
        <w:numPr>
          <w:ilvl w:val="1"/>
          <w:numId w:val="21"/>
        </w:numPr>
      </w:pPr>
      <w:r w:rsidRPr="00021A91">
        <w:t>Do CIO's get it?</w:t>
      </w:r>
    </w:p>
    <w:p w:rsidR="00E554D1" w:rsidRDefault="00E554D1">
      <w:r>
        <w:br w:type="page"/>
      </w:r>
    </w:p>
    <w:p w:rsidR="00E554D1" w:rsidRDefault="00E554D1" w:rsidP="00F401D0">
      <w:r>
        <w:lastRenderedPageBreak/>
        <w:t>Slide 21</w:t>
      </w:r>
    </w:p>
    <w:p w:rsidR="00021A91" w:rsidRDefault="00021A91" w:rsidP="00021A91">
      <w:pPr>
        <w:pStyle w:val="Heading2"/>
      </w:pPr>
      <w:r w:rsidRPr="00021A91">
        <w:t>Session Q &amp; A</w:t>
      </w:r>
    </w:p>
    <w:p w:rsidR="00021A91" w:rsidRDefault="00021A91" w:rsidP="00021A91">
      <w:r>
        <w:t>Graphic: Big Ten Academic Alliance</w:t>
      </w:r>
    </w:p>
    <w:p w:rsidR="00021A91" w:rsidRPr="00021A91" w:rsidRDefault="00021A91" w:rsidP="00021A91">
      <w:r>
        <w:t xml:space="preserve">URL: </w:t>
      </w:r>
      <w:hyperlink r:id="rId14" w:history="1">
        <w:r w:rsidRPr="002B27F5">
          <w:rPr>
            <w:rStyle w:val="Hyperlink"/>
          </w:rPr>
          <w:t>http://www.btaa.org/groups/</w:t>
        </w:r>
      </w:hyperlink>
      <w:r>
        <w:t xml:space="preserve"> </w:t>
      </w:r>
    </w:p>
    <w:sectPr w:rsidR="00021A91" w:rsidRPr="00021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E29"/>
    <w:multiLevelType w:val="hybridMultilevel"/>
    <w:tmpl w:val="3C609460"/>
    <w:lvl w:ilvl="0" w:tplc="90105D12">
      <w:start w:val="1"/>
      <w:numFmt w:val="bullet"/>
      <w:lvlText w:val="•"/>
      <w:lvlJc w:val="left"/>
      <w:pPr>
        <w:tabs>
          <w:tab w:val="num" w:pos="720"/>
        </w:tabs>
        <w:ind w:left="720" w:hanging="360"/>
      </w:pPr>
      <w:rPr>
        <w:rFonts w:ascii="Arial" w:hAnsi="Arial" w:hint="default"/>
      </w:rPr>
    </w:lvl>
    <w:lvl w:ilvl="1" w:tplc="DA98B598">
      <w:numFmt w:val="bullet"/>
      <w:lvlText w:val="•"/>
      <w:lvlJc w:val="left"/>
      <w:pPr>
        <w:tabs>
          <w:tab w:val="num" w:pos="1440"/>
        </w:tabs>
        <w:ind w:left="1440" w:hanging="360"/>
      </w:pPr>
      <w:rPr>
        <w:rFonts w:ascii="Arial" w:hAnsi="Arial" w:hint="default"/>
      </w:rPr>
    </w:lvl>
    <w:lvl w:ilvl="2" w:tplc="2BA0FD1A" w:tentative="1">
      <w:start w:val="1"/>
      <w:numFmt w:val="bullet"/>
      <w:lvlText w:val="•"/>
      <w:lvlJc w:val="left"/>
      <w:pPr>
        <w:tabs>
          <w:tab w:val="num" w:pos="2160"/>
        </w:tabs>
        <w:ind w:left="2160" w:hanging="360"/>
      </w:pPr>
      <w:rPr>
        <w:rFonts w:ascii="Arial" w:hAnsi="Arial" w:hint="default"/>
      </w:rPr>
    </w:lvl>
    <w:lvl w:ilvl="3" w:tplc="5F18AA88" w:tentative="1">
      <w:start w:val="1"/>
      <w:numFmt w:val="bullet"/>
      <w:lvlText w:val="•"/>
      <w:lvlJc w:val="left"/>
      <w:pPr>
        <w:tabs>
          <w:tab w:val="num" w:pos="2880"/>
        </w:tabs>
        <w:ind w:left="2880" w:hanging="360"/>
      </w:pPr>
      <w:rPr>
        <w:rFonts w:ascii="Arial" w:hAnsi="Arial" w:hint="default"/>
      </w:rPr>
    </w:lvl>
    <w:lvl w:ilvl="4" w:tplc="AC7EF912" w:tentative="1">
      <w:start w:val="1"/>
      <w:numFmt w:val="bullet"/>
      <w:lvlText w:val="•"/>
      <w:lvlJc w:val="left"/>
      <w:pPr>
        <w:tabs>
          <w:tab w:val="num" w:pos="3600"/>
        </w:tabs>
        <w:ind w:left="3600" w:hanging="360"/>
      </w:pPr>
      <w:rPr>
        <w:rFonts w:ascii="Arial" w:hAnsi="Arial" w:hint="default"/>
      </w:rPr>
    </w:lvl>
    <w:lvl w:ilvl="5" w:tplc="DF38E0FE" w:tentative="1">
      <w:start w:val="1"/>
      <w:numFmt w:val="bullet"/>
      <w:lvlText w:val="•"/>
      <w:lvlJc w:val="left"/>
      <w:pPr>
        <w:tabs>
          <w:tab w:val="num" w:pos="4320"/>
        </w:tabs>
        <w:ind w:left="4320" w:hanging="360"/>
      </w:pPr>
      <w:rPr>
        <w:rFonts w:ascii="Arial" w:hAnsi="Arial" w:hint="default"/>
      </w:rPr>
    </w:lvl>
    <w:lvl w:ilvl="6" w:tplc="0EC04FF6" w:tentative="1">
      <w:start w:val="1"/>
      <w:numFmt w:val="bullet"/>
      <w:lvlText w:val="•"/>
      <w:lvlJc w:val="left"/>
      <w:pPr>
        <w:tabs>
          <w:tab w:val="num" w:pos="5040"/>
        </w:tabs>
        <w:ind w:left="5040" w:hanging="360"/>
      </w:pPr>
      <w:rPr>
        <w:rFonts w:ascii="Arial" w:hAnsi="Arial" w:hint="default"/>
      </w:rPr>
    </w:lvl>
    <w:lvl w:ilvl="7" w:tplc="0CEE7EEA" w:tentative="1">
      <w:start w:val="1"/>
      <w:numFmt w:val="bullet"/>
      <w:lvlText w:val="•"/>
      <w:lvlJc w:val="left"/>
      <w:pPr>
        <w:tabs>
          <w:tab w:val="num" w:pos="5760"/>
        </w:tabs>
        <w:ind w:left="5760" w:hanging="360"/>
      </w:pPr>
      <w:rPr>
        <w:rFonts w:ascii="Arial" w:hAnsi="Arial" w:hint="default"/>
      </w:rPr>
    </w:lvl>
    <w:lvl w:ilvl="8" w:tplc="7FAC8B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8755CB"/>
    <w:multiLevelType w:val="hybridMultilevel"/>
    <w:tmpl w:val="440E1FB6"/>
    <w:lvl w:ilvl="0" w:tplc="E082719C">
      <w:start w:val="1"/>
      <w:numFmt w:val="bullet"/>
      <w:lvlText w:val="•"/>
      <w:lvlJc w:val="left"/>
      <w:pPr>
        <w:tabs>
          <w:tab w:val="num" w:pos="720"/>
        </w:tabs>
        <w:ind w:left="720" w:hanging="360"/>
      </w:pPr>
      <w:rPr>
        <w:rFonts w:ascii="Arial" w:hAnsi="Arial" w:hint="default"/>
      </w:rPr>
    </w:lvl>
    <w:lvl w:ilvl="1" w:tplc="D2406FAC" w:tentative="1">
      <w:start w:val="1"/>
      <w:numFmt w:val="bullet"/>
      <w:lvlText w:val="•"/>
      <w:lvlJc w:val="left"/>
      <w:pPr>
        <w:tabs>
          <w:tab w:val="num" w:pos="1440"/>
        </w:tabs>
        <w:ind w:left="1440" w:hanging="360"/>
      </w:pPr>
      <w:rPr>
        <w:rFonts w:ascii="Arial" w:hAnsi="Arial" w:hint="default"/>
      </w:rPr>
    </w:lvl>
    <w:lvl w:ilvl="2" w:tplc="96EA38A8" w:tentative="1">
      <w:start w:val="1"/>
      <w:numFmt w:val="bullet"/>
      <w:lvlText w:val="•"/>
      <w:lvlJc w:val="left"/>
      <w:pPr>
        <w:tabs>
          <w:tab w:val="num" w:pos="2160"/>
        </w:tabs>
        <w:ind w:left="2160" w:hanging="360"/>
      </w:pPr>
      <w:rPr>
        <w:rFonts w:ascii="Arial" w:hAnsi="Arial" w:hint="default"/>
      </w:rPr>
    </w:lvl>
    <w:lvl w:ilvl="3" w:tplc="EF02D094" w:tentative="1">
      <w:start w:val="1"/>
      <w:numFmt w:val="bullet"/>
      <w:lvlText w:val="•"/>
      <w:lvlJc w:val="left"/>
      <w:pPr>
        <w:tabs>
          <w:tab w:val="num" w:pos="2880"/>
        </w:tabs>
        <w:ind w:left="2880" w:hanging="360"/>
      </w:pPr>
      <w:rPr>
        <w:rFonts w:ascii="Arial" w:hAnsi="Arial" w:hint="default"/>
      </w:rPr>
    </w:lvl>
    <w:lvl w:ilvl="4" w:tplc="40043108" w:tentative="1">
      <w:start w:val="1"/>
      <w:numFmt w:val="bullet"/>
      <w:lvlText w:val="•"/>
      <w:lvlJc w:val="left"/>
      <w:pPr>
        <w:tabs>
          <w:tab w:val="num" w:pos="3600"/>
        </w:tabs>
        <w:ind w:left="3600" w:hanging="360"/>
      </w:pPr>
      <w:rPr>
        <w:rFonts w:ascii="Arial" w:hAnsi="Arial" w:hint="default"/>
      </w:rPr>
    </w:lvl>
    <w:lvl w:ilvl="5" w:tplc="891EC50C" w:tentative="1">
      <w:start w:val="1"/>
      <w:numFmt w:val="bullet"/>
      <w:lvlText w:val="•"/>
      <w:lvlJc w:val="left"/>
      <w:pPr>
        <w:tabs>
          <w:tab w:val="num" w:pos="4320"/>
        </w:tabs>
        <w:ind w:left="4320" w:hanging="360"/>
      </w:pPr>
      <w:rPr>
        <w:rFonts w:ascii="Arial" w:hAnsi="Arial" w:hint="default"/>
      </w:rPr>
    </w:lvl>
    <w:lvl w:ilvl="6" w:tplc="E2F6B6AA" w:tentative="1">
      <w:start w:val="1"/>
      <w:numFmt w:val="bullet"/>
      <w:lvlText w:val="•"/>
      <w:lvlJc w:val="left"/>
      <w:pPr>
        <w:tabs>
          <w:tab w:val="num" w:pos="5040"/>
        </w:tabs>
        <w:ind w:left="5040" w:hanging="360"/>
      </w:pPr>
      <w:rPr>
        <w:rFonts w:ascii="Arial" w:hAnsi="Arial" w:hint="default"/>
      </w:rPr>
    </w:lvl>
    <w:lvl w:ilvl="7" w:tplc="0B18003C" w:tentative="1">
      <w:start w:val="1"/>
      <w:numFmt w:val="bullet"/>
      <w:lvlText w:val="•"/>
      <w:lvlJc w:val="left"/>
      <w:pPr>
        <w:tabs>
          <w:tab w:val="num" w:pos="5760"/>
        </w:tabs>
        <w:ind w:left="5760" w:hanging="360"/>
      </w:pPr>
      <w:rPr>
        <w:rFonts w:ascii="Arial" w:hAnsi="Arial" w:hint="default"/>
      </w:rPr>
    </w:lvl>
    <w:lvl w:ilvl="8" w:tplc="6408FA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A44D75"/>
    <w:multiLevelType w:val="hybridMultilevel"/>
    <w:tmpl w:val="86502F8E"/>
    <w:lvl w:ilvl="0" w:tplc="D8B29C6E">
      <w:start w:val="1"/>
      <w:numFmt w:val="bullet"/>
      <w:lvlText w:val="•"/>
      <w:lvlJc w:val="left"/>
      <w:pPr>
        <w:tabs>
          <w:tab w:val="num" w:pos="720"/>
        </w:tabs>
        <w:ind w:left="720" w:hanging="360"/>
      </w:pPr>
      <w:rPr>
        <w:rFonts w:ascii="Arial" w:hAnsi="Arial" w:hint="default"/>
      </w:rPr>
    </w:lvl>
    <w:lvl w:ilvl="1" w:tplc="9880141E" w:tentative="1">
      <w:start w:val="1"/>
      <w:numFmt w:val="bullet"/>
      <w:lvlText w:val="•"/>
      <w:lvlJc w:val="left"/>
      <w:pPr>
        <w:tabs>
          <w:tab w:val="num" w:pos="1440"/>
        </w:tabs>
        <w:ind w:left="1440" w:hanging="360"/>
      </w:pPr>
      <w:rPr>
        <w:rFonts w:ascii="Arial" w:hAnsi="Arial" w:hint="default"/>
      </w:rPr>
    </w:lvl>
    <w:lvl w:ilvl="2" w:tplc="0A98B788" w:tentative="1">
      <w:start w:val="1"/>
      <w:numFmt w:val="bullet"/>
      <w:lvlText w:val="•"/>
      <w:lvlJc w:val="left"/>
      <w:pPr>
        <w:tabs>
          <w:tab w:val="num" w:pos="2160"/>
        </w:tabs>
        <w:ind w:left="2160" w:hanging="360"/>
      </w:pPr>
      <w:rPr>
        <w:rFonts w:ascii="Arial" w:hAnsi="Arial" w:hint="default"/>
      </w:rPr>
    </w:lvl>
    <w:lvl w:ilvl="3" w:tplc="8F4CDEE0" w:tentative="1">
      <w:start w:val="1"/>
      <w:numFmt w:val="bullet"/>
      <w:lvlText w:val="•"/>
      <w:lvlJc w:val="left"/>
      <w:pPr>
        <w:tabs>
          <w:tab w:val="num" w:pos="2880"/>
        </w:tabs>
        <w:ind w:left="2880" w:hanging="360"/>
      </w:pPr>
      <w:rPr>
        <w:rFonts w:ascii="Arial" w:hAnsi="Arial" w:hint="default"/>
      </w:rPr>
    </w:lvl>
    <w:lvl w:ilvl="4" w:tplc="EF38CF5C" w:tentative="1">
      <w:start w:val="1"/>
      <w:numFmt w:val="bullet"/>
      <w:lvlText w:val="•"/>
      <w:lvlJc w:val="left"/>
      <w:pPr>
        <w:tabs>
          <w:tab w:val="num" w:pos="3600"/>
        </w:tabs>
        <w:ind w:left="3600" w:hanging="360"/>
      </w:pPr>
      <w:rPr>
        <w:rFonts w:ascii="Arial" w:hAnsi="Arial" w:hint="default"/>
      </w:rPr>
    </w:lvl>
    <w:lvl w:ilvl="5" w:tplc="BD167F3A" w:tentative="1">
      <w:start w:val="1"/>
      <w:numFmt w:val="bullet"/>
      <w:lvlText w:val="•"/>
      <w:lvlJc w:val="left"/>
      <w:pPr>
        <w:tabs>
          <w:tab w:val="num" w:pos="4320"/>
        </w:tabs>
        <w:ind w:left="4320" w:hanging="360"/>
      </w:pPr>
      <w:rPr>
        <w:rFonts w:ascii="Arial" w:hAnsi="Arial" w:hint="default"/>
      </w:rPr>
    </w:lvl>
    <w:lvl w:ilvl="6" w:tplc="7ABAD7D8" w:tentative="1">
      <w:start w:val="1"/>
      <w:numFmt w:val="bullet"/>
      <w:lvlText w:val="•"/>
      <w:lvlJc w:val="left"/>
      <w:pPr>
        <w:tabs>
          <w:tab w:val="num" w:pos="5040"/>
        </w:tabs>
        <w:ind w:left="5040" w:hanging="360"/>
      </w:pPr>
      <w:rPr>
        <w:rFonts w:ascii="Arial" w:hAnsi="Arial" w:hint="default"/>
      </w:rPr>
    </w:lvl>
    <w:lvl w:ilvl="7" w:tplc="1CE274FC" w:tentative="1">
      <w:start w:val="1"/>
      <w:numFmt w:val="bullet"/>
      <w:lvlText w:val="•"/>
      <w:lvlJc w:val="left"/>
      <w:pPr>
        <w:tabs>
          <w:tab w:val="num" w:pos="5760"/>
        </w:tabs>
        <w:ind w:left="5760" w:hanging="360"/>
      </w:pPr>
      <w:rPr>
        <w:rFonts w:ascii="Arial" w:hAnsi="Arial" w:hint="default"/>
      </w:rPr>
    </w:lvl>
    <w:lvl w:ilvl="8" w:tplc="5AF831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2349A5"/>
    <w:multiLevelType w:val="hybridMultilevel"/>
    <w:tmpl w:val="07C6AB3A"/>
    <w:lvl w:ilvl="0" w:tplc="5F76A7AE">
      <w:start w:val="1"/>
      <w:numFmt w:val="bullet"/>
      <w:lvlText w:val="•"/>
      <w:lvlJc w:val="left"/>
      <w:pPr>
        <w:tabs>
          <w:tab w:val="num" w:pos="720"/>
        </w:tabs>
        <w:ind w:left="720" w:hanging="360"/>
      </w:pPr>
      <w:rPr>
        <w:rFonts w:ascii="Arial" w:hAnsi="Arial" w:hint="default"/>
      </w:rPr>
    </w:lvl>
    <w:lvl w:ilvl="1" w:tplc="301610E4" w:tentative="1">
      <w:start w:val="1"/>
      <w:numFmt w:val="bullet"/>
      <w:lvlText w:val="•"/>
      <w:lvlJc w:val="left"/>
      <w:pPr>
        <w:tabs>
          <w:tab w:val="num" w:pos="1440"/>
        </w:tabs>
        <w:ind w:left="1440" w:hanging="360"/>
      </w:pPr>
      <w:rPr>
        <w:rFonts w:ascii="Arial" w:hAnsi="Arial" w:hint="default"/>
      </w:rPr>
    </w:lvl>
    <w:lvl w:ilvl="2" w:tplc="370E9518" w:tentative="1">
      <w:start w:val="1"/>
      <w:numFmt w:val="bullet"/>
      <w:lvlText w:val="•"/>
      <w:lvlJc w:val="left"/>
      <w:pPr>
        <w:tabs>
          <w:tab w:val="num" w:pos="2160"/>
        </w:tabs>
        <w:ind w:left="2160" w:hanging="360"/>
      </w:pPr>
      <w:rPr>
        <w:rFonts w:ascii="Arial" w:hAnsi="Arial" w:hint="default"/>
      </w:rPr>
    </w:lvl>
    <w:lvl w:ilvl="3" w:tplc="4F84E9F8" w:tentative="1">
      <w:start w:val="1"/>
      <w:numFmt w:val="bullet"/>
      <w:lvlText w:val="•"/>
      <w:lvlJc w:val="left"/>
      <w:pPr>
        <w:tabs>
          <w:tab w:val="num" w:pos="2880"/>
        </w:tabs>
        <w:ind w:left="2880" w:hanging="360"/>
      </w:pPr>
      <w:rPr>
        <w:rFonts w:ascii="Arial" w:hAnsi="Arial" w:hint="default"/>
      </w:rPr>
    </w:lvl>
    <w:lvl w:ilvl="4" w:tplc="9454FB68" w:tentative="1">
      <w:start w:val="1"/>
      <w:numFmt w:val="bullet"/>
      <w:lvlText w:val="•"/>
      <w:lvlJc w:val="left"/>
      <w:pPr>
        <w:tabs>
          <w:tab w:val="num" w:pos="3600"/>
        </w:tabs>
        <w:ind w:left="3600" w:hanging="360"/>
      </w:pPr>
      <w:rPr>
        <w:rFonts w:ascii="Arial" w:hAnsi="Arial" w:hint="default"/>
      </w:rPr>
    </w:lvl>
    <w:lvl w:ilvl="5" w:tplc="5AD2C602" w:tentative="1">
      <w:start w:val="1"/>
      <w:numFmt w:val="bullet"/>
      <w:lvlText w:val="•"/>
      <w:lvlJc w:val="left"/>
      <w:pPr>
        <w:tabs>
          <w:tab w:val="num" w:pos="4320"/>
        </w:tabs>
        <w:ind w:left="4320" w:hanging="360"/>
      </w:pPr>
      <w:rPr>
        <w:rFonts w:ascii="Arial" w:hAnsi="Arial" w:hint="default"/>
      </w:rPr>
    </w:lvl>
    <w:lvl w:ilvl="6" w:tplc="CF2EBE86" w:tentative="1">
      <w:start w:val="1"/>
      <w:numFmt w:val="bullet"/>
      <w:lvlText w:val="•"/>
      <w:lvlJc w:val="left"/>
      <w:pPr>
        <w:tabs>
          <w:tab w:val="num" w:pos="5040"/>
        </w:tabs>
        <w:ind w:left="5040" w:hanging="360"/>
      </w:pPr>
      <w:rPr>
        <w:rFonts w:ascii="Arial" w:hAnsi="Arial" w:hint="default"/>
      </w:rPr>
    </w:lvl>
    <w:lvl w:ilvl="7" w:tplc="928450E8" w:tentative="1">
      <w:start w:val="1"/>
      <w:numFmt w:val="bullet"/>
      <w:lvlText w:val="•"/>
      <w:lvlJc w:val="left"/>
      <w:pPr>
        <w:tabs>
          <w:tab w:val="num" w:pos="5760"/>
        </w:tabs>
        <w:ind w:left="5760" w:hanging="360"/>
      </w:pPr>
      <w:rPr>
        <w:rFonts w:ascii="Arial" w:hAnsi="Arial" w:hint="default"/>
      </w:rPr>
    </w:lvl>
    <w:lvl w:ilvl="8" w:tplc="49A0F1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484B7A"/>
    <w:multiLevelType w:val="hybridMultilevel"/>
    <w:tmpl w:val="78D616AC"/>
    <w:lvl w:ilvl="0" w:tplc="095EC0D2">
      <w:start w:val="1"/>
      <w:numFmt w:val="bullet"/>
      <w:lvlText w:val="•"/>
      <w:lvlJc w:val="left"/>
      <w:pPr>
        <w:tabs>
          <w:tab w:val="num" w:pos="720"/>
        </w:tabs>
        <w:ind w:left="720" w:hanging="360"/>
      </w:pPr>
      <w:rPr>
        <w:rFonts w:ascii="Arial" w:hAnsi="Arial" w:hint="default"/>
      </w:rPr>
    </w:lvl>
    <w:lvl w:ilvl="1" w:tplc="DE5AD61E" w:tentative="1">
      <w:start w:val="1"/>
      <w:numFmt w:val="bullet"/>
      <w:lvlText w:val="•"/>
      <w:lvlJc w:val="left"/>
      <w:pPr>
        <w:tabs>
          <w:tab w:val="num" w:pos="1440"/>
        </w:tabs>
        <w:ind w:left="1440" w:hanging="360"/>
      </w:pPr>
      <w:rPr>
        <w:rFonts w:ascii="Arial" w:hAnsi="Arial" w:hint="default"/>
      </w:rPr>
    </w:lvl>
    <w:lvl w:ilvl="2" w:tplc="FD72B596" w:tentative="1">
      <w:start w:val="1"/>
      <w:numFmt w:val="bullet"/>
      <w:lvlText w:val="•"/>
      <w:lvlJc w:val="left"/>
      <w:pPr>
        <w:tabs>
          <w:tab w:val="num" w:pos="2160"/>
        </w:tabs>
        <w:ind w:left="2160" w:hanging="360"/>
      </w:pPr>
      <w:rPr>
        <w:rFonts w:ascii="Arial" w:hAnsi="Arial" w:hint="default"/>
      </w:rPr>
    </w:lvl>
    <w:lvl w:ilvl="3" w:tplc="D8E45544" w:tentative="1">
      <w:start w:val="1"/>
      <w:numFmt w:val="bullet"/>
      <w:lvlText w:val="•"/>
      <w:lvlJc w:val="left"/>
      <w:pPr>
        <w:tabs>
          <w:tab w:val="num" w:pos="2880"/>
        </w:tabs>
        <w:ind w:left="2880" w:hanging="360"/>
      </w:pPr>
      <w:rPr>
        <w:rFonts w:ascii="Arial" w:hAnsi="Arial" w:hint="default"/>
      </w:rPr>
    </w:lvl>
    <w:lvl w:ilvl="4" w:tplc="7DF220C6" w:tentative="1">
      <w:start w:val="1"/>
      <w:numFmt w:val="bullet"/>
      <w:lvlText w:val="•"/>
      <w:lvlJc w:val="left"/>
      <w:pPr>
        <w:tabs>
          <w:tab w:val="num" w:pos="3600"/>
        </w:tabs>
        <w:ind w:left="3600" w:hanging="360"/>
      </w:pPr>
      <w:rPr>
        <w:rFonts w:ascii="Arial" w:hAnsi="Arial" w:hint="default"/>
      </w:rPr>
    </w:lvl>
    <w:lvl w:ilvl="5" w:tplc="AE380A0C" w:tentative="1">
      <w:start w:val="1"/>
      <w:numFmt w:val="bullet"/>
      <w:lvlText w:val="•"/>
      <w:lvlJc w:val="left"/>
      <w:pPr>
        <w:tabs>
          <w:tab w:val="num" w:pos="4320"/>
        </w:tabs>
        <w:ind w:left="4320" w:hanging="360"/>
      </w:pPr>
      <w:rPr>
        <w:rFonts w:ascii="Arial" w:hAnsi="Arial" w:hint="default"/>
      </w:rPr>
    </w:lvl>
    <w:lvl w:ilvl="6" w:tplc="BE5A1066" w:tentative="1">
      <w:start w:val="1"/>
      <w:numFmt w:val="bullet"/>
      <w:lvlText w:val="•"/>
      <w:lvlJc w:val="left"/>
      <w:pPr>
        <w:tabs>
          <w:tab w:val="num" w:pos="5040"/>
        </w:tabs>
        <w:ind w:left="5040" w:hanging="360"/>
      </w:pPr>
      <w:rPr>
        <w:rFonts w:ascii="Arial" w:hAnsi="Arial" w:hint="default"/>
      </w:rPr>
    </w:lvl>
    <w:lvl w:ilvl="7" w:tplc="845EAFE4" w:tentative="1">
      <w:start w:val="1"/>
      <w:numFmt w:val="bullet"/>
      <w:lvlText w:val="•"/>
      <w:lvlJc w:val="left"/>
      <w:pPr>
        <w:tabs>
          <w:tab w:val="num" w:pos="5760"/>
        </w:tabs>
        <w:ind w:left="5760" w:hanging="360"/>
      </w:pPr>
      <w:rPr>
        <w:rFonts w:ascii="Arial" w:hAnsi="Arial" w:hint="default"/>
      </w:rPr>
    </w:lvl>
    <w:lvl w:ilvl="8" w:tplc="481CBF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4253040"/>
    <w:multiLevelType w:val="hybridMultilevel"/>
    <w:tmpl w:val="866EB924"/>
    <w:lvl w:ilvl="0" w:tplc="430ECB02">
      <w:start w:val="1"/>
      <w:numFmt w:val="bullet"/>
      <w:lvlText w:val="•"/>
      <w:lvlJc w:val="left"/>
      <w:pPr>
        <w:tabs>
          <w:tab w:val="num" w:pos="720"/>
        </w:tabs>
        <w:ind w:left="720" w:hanging="360"/>
      </w:pPr>
      <w:rPr>
        <w:rFonts w:ascii="Arial" w:hAnsi="Arial" w:hint="default"/>
      </w:rPr>
    </w:lvl>
    <w:lvl w:ilvl="1" w:tplc="BE70605E" w:tentative="1">
      <w:start w:val="1"/>
      <w:numFmt w:val="bullet"/>
      <w:lvlText w:val="•"/>
      <w:lvlJc w:val="left"/>
      <w:pPr>
        <w:tabs>
          <w:tab w:val="num" w:pos="1440"/>
        </w:tabs>
        <w:ind w:left="1440" w:hanging="360"/>
      </w:pPr>
      <w:rPr>
        <w:rFonts w:ascii="Arial" w:hAnsi="Arial" w:hint="default"/>
      </w:rPr>
    </w:lvl>
    <w:lvl w:ilvl="2" w:tplc="56A0D160" w:tentative="1">
      <w:start w:val="1"/>
      <w:numFmt w:val="bullet"/>
      <w:lvlText w:val="•"/>
      <w:lvlJc w:val="left"/>
      <w:pPr>
        <w:tabs>
          <w:tab w:val="num" w:pos="2160"/>
        </w:tabs>
        <w:ind w:left="2160" w:hanging="360"/>
      </w:pPr>
      <w:rPr>
        <w:rFonts w:ascii="Arial" w:hAnsi="Arial" w:hint="default"/>
      </w:rPr>
    </w:lvl>
    <w:lvl w:ilvl="3" w:tplc="CF880BD6" w:tentative="1">
      <w:start w:val="1"/>
      <w:numFmt w:val="bullet"/>
      <w:lvlText w:val="•"/>
      <w:lvlJc w:val="left"/>
      <w:pPr>
        <w:tabs>
          <w:tab w:val="num" w:pos="2880"/>
        </w:tabs>
        <w:ind w:left="2880" w:hanging="360"/>
      </w:pPr>
      <w:rPr>
        <w:rFonts w:ascii="Arial" w:hAnsi="Arial" w:hint="default"/>
      </w:rPr>
    </w:lvl>
    <w:lvl w:ilvl="4" w:tplc="9544ED82" w:tentative="1">
      <w:start w:val="1"/>
      <w:numFmt w:val="bullet"/>
      <w:lvlText w:val="•"/>
      <w:lvlJc w:val="left"/>
      <w:pPr>
        <w:tabs>
          <w:tab w:val="num" w:pos="3600"/>
        </w:tabs>
        <w:ind w:left="3600" w:hanging="360"/>
      </w:pPr>
      <w:rPr>
        <w:rFonts w:ascii="Arial" w:hAnsi="Arial" w:hint="default"/>
      </w:rPr>
    </w:lvl>
    <w:lvl w:ilvl="5" w:tplc="4998BB4E" w:tentative="1">
      <w:start w:val="1"/>
      <w:numFmt w:val="bullet"/>
      <w:lvlText w:val="•"/>
      <w:lvlJc w:val="left"/>
      <w:pPr>
        <w:tabs>
          <w:tab w:val="num" w:pos="4320"/>
        </w:tabs>
        <w:ind w:left="4320" w:hanging="360"/>
      </w:pPr>
      <w:rPr>
        <w:rFonts w:ascii="Arial" w:hAnsi="Arial" w:hint="default"/>
      </w:rPr>
    </w:lvl>
    <w:lvl w:ilvl="6" w:tplc="47F4E830" w:tentative="1">
      <w:start w:val="1"/>
      <w:numFmt w:val="bullet"/>
      <w:lvlText w:val="•"/>
      <w:lvlJc w:val="left"/>
      <w:pPr>
        <w:tabs>
          <w:tab w:val="num" w:pos="5040"/>
        </w:tabs>
        <w:ind w:left="5040" w:hanging="360"/>
      </w:pPr>
      <w:rPr>
        <w:rFonts w:ascii="Arial" w:hAnsi="Arial" w:hint="default"/>
      </w:rPr>
    </w:lvl>
    <w:lvl w:ilvl="7" w:tplc="080E6F74" w:tentative="1">
      <w:start w:val="1"/>
      <w:numFmt w:val="bullet"/>
      <w:lvlText w:val="•"/>
      <w:lvlJc w:val="left"/>
      <w:pPr>
        <w:tabs>
          <w:tab w:val="num" w:pos="5760"/>
        </w:tabs>
        <w:ind w:left="5760" w:hanging="360"/>
      </w:pPr>
      <w:rPr>
        <w:rFonts w:ascii="Arial" w:hAnsi="Arial" w:hint="default"/>
      </w:rPr>
    </w:lvl>
    <w:lvl w:ilvl="8" w:tplc="2092F4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A602BB1"/>
    <w:multiLevelType w:val="hybridMultilevel"/>
    <w:tmpl w:val="B0A65F5C"/>
    <w:lvl w:ilvl="0" w:tplc="C02A7E3C">
      <w:start w:val="1"/>
      <w:numFmt w:val="bullet"/>
      <w:lvlText w:val="•"/>
      <w:lvlJc w:val="left"/>
      <w:pPr>
        <w:tabs>
          <w:tab w:val="num" w:pos="720"/>
        </w:tabs>
        <w:ind w:left="720" w:hanging="360"/>
      </w:pPr>
      <w:rPr>
        <w:rFonts w:ascii="Arial" w:hAnsi="Arial" w:hint="default"/>
      </w:rPr>
    </w:lvl>
    <w:lvl w:ilvl="1" w:tplc="21701056">
      <w:numFmt w:val="bullet"/>
      <w:lvlText w:val="•"/>
      <w:lvlJc w:val="left"/>
      <w:pPr>
        <w:tabs>
          <w:tab w:val="num" w:pos="1440"/>
        </w:tabs>
        <w:ind w:left="1440" w:hanging="360"/>
      </w:pPr>
      <w:rPr>
        <w:rFonts w:ascii="Arial" w:hAnsi="Arial" w:hint="default"/>
      </w:rPr>
    </w:lvl>
    <w:lvl w:ilvl="2" w:tplc="371469A2" w:tentative="1">
      <w:start w:val="1"/>
      <w:numFmt w:val="bullet"/>
      <w:lvlText w:val="•"/>
      <w:lvlJc w:val="left"/>
      <w:pPr>
        <w:tabs>
          <w:tab w:val="num" w:pos="2160"/>
        </w:tabs>
        <w:ind w:left="2160" w:hanging="360"/>
      </w:pPr>
      <w:rPr>
        <w:rFonts w:ascii="Arial" w:hAnsi="Arial" w:hint="default"/>
      </w:rPr>
    </w:lvl>
    <w:lvl w:ilvl="3" w:tplc="CBDAF690" w:tentative="1">
      <w:start w:val="1"/>
      <w:numFmt w:val="bullet"/>
      <w:lvlText w:val="•"/>
      <w:lvlJc w:val="left"/>
      <w:pPr>
        <w:tabs>
          <w:tab w:val="num" w:pos="2880"/>
        </w:tabs>
        <w:ind w:left="2880" w:hanging="360"/>
      </w:pPr>
      <w:rPr>
        <w:rFonts w:ascii="Arial" w:hAnsi="Arial" w:hint="default"/>
      </w:rPr>
    </w:lvl>
    <w:lvl w:ilvl="4" w:tplc="B14C2768" w:tentative="1">
      <w:start w:val="1"/>
      <w:numFmt w:val="bullet"/>
      <w:lvlText w:val="•"/>
      <w:lvlJc w:val="left"/>
      <w:pPr>
        <w:tabs>
          <w:tab w:val="num" w:pos="3600"/>
        </w:tabs>
        <w:ind w:left="3600" w:hanging="360"/>
      </w:pPr>
      <w:rPr>
        <w:rFonts w:ascii="Arial" w:hAnsi="Arial" w:hint="default"/>
      </w:rPr>
    </w:lvl>
    <w:lvl w:ilvl="5" w:tplc="132842BA" w:tentative="1">
      <w:start w:val="1"/>
      <w:numFmt w:val="bullet"/>
      <w:lvlText w:val="•"/>
      <w:lvlJc w:val="left"/>
      <w:pPr>
        <w:tabs>
          <w:tab w:val="num" w:pos="4320"/>
        </w:tabs>
        <w:ind w:left="4320" w:hanging="360"/>
      </w:pPr>
      <w:rPr>
        <w:rFonts w:ascii="Arial" w:hAnsi="Arial" w:hint="default"/>
      </w:rPr>
    </w:lvl>
    <w:lvl w:ilvl="6" w:tplc="349839AC" w:tentative="1">
      <w:start w:val="1"/>
      <w:numFmt w:val="bullet"/>
      <w:lvlText w:val="•"/>
      <w:lvlJc w:val="left"/>
      <w:pPr>
        <w:tabs>
          <w:tab w:val="num" w:pos="5040"/>
        </w:tabs>
        <w:ind w:left="5040" w:hanging="360"/>
      </w:pPr>
      <w:rPr>
        <w:rFonts w:ascii="Arial" w:hAnsi="Arial" w:hint="default"/>
      </w:rPr>
    </w:lvl>
    <w:lvl w:ilvl="7" w:tplc="D3D419E8" w:tentative="1">
      <w:start w:val="1"/>
      <w:numFmt w:val="bullet"/>
      <w:lvlText w:val="•"/>
      <w:lvlJc w:val="left"/>
      <w:pPr>
        <w:tabs>
          <w:tab w:val="num" w:pos="5760"/>
        </w:tabs>
        <w:ind w:left="5760" w:hanging="360"/>
      </w:pPr>
      <w:rPr>
        <w:rFonts w:ascii="Arial" w:hAnsi="Arial" w:hint="default"/>
      </w:rPr>
    </w:lvl>
    <w:lvl w:ilvl="8" w:tplc="362CA9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B247A4"/>
    <w:multiLevelType w:val="hybridMultilevel"/>
    <w:tmpl w:val="2F264674"/>
    <w:lvl w:ilvl="0" w:tplc="4DD67A94">
      <w:start w:val="1"/>
      <w:numFmt w:val="bullet"/>
      <w:lvlText w:val="•"/>
      <w:lvlJc w:val="left"/>
      <w:pPr>
        <w:tabs>
          <w:tab w:val="num" w:pos="720"/>
        </w:tabs>
        <w:ind w:left="720" w:hanging="360"/>
      </w:pPr>
      <w:rPr>
        <w:rFonts w:ascii="Arial" w:hAnsi="Arial" w:hint="default"/>
      </w:rPr>
    </w:lvl>
    <w:lvl w:ilvl="1" w:tplc="DF846FF2">
      <w:numFmt w:val="bullet"/>
      <w:lvlText w:val="•"/>
      <w:lvlJc w:val="left"/>
      <w:pPr>
        <w:tabs>
          <w:tab w:val="num" w:pos="1440"/>
        </w:tabs>
        <w:ind w:left="1440" w:hanging="360"/>
      </w:pPr>
      <w:rPr>
        <w:rFonts w:ascii="Arial" w:hAnsi="Arial" w:hint="default"/>
      </w:rPr>
    </w:lvl>
    <w:lvl w:ilvl="2" w:tplc="0D3E8792" w:tentative="1">
      <w:start w:val="1"/>
      <w:numFmt w:val="bullet"/>
      <w:lvlText w:val="•"/>
      <w:lvlJc w:val="left"/>
      <w:pPr>
        <w:tabs>
          <w:tab w:val="num" w:pos="2160"/>
        </w:tabs>
        <w:ind w:left="2160" w:hanging="360"/>
      </w:pPr>
      <w:rPr>
        <w:rFonts w:ascii="Arial" w:hAnsi="Arial" w:hint="default"/>
      </w:rPr>
    </w:lvl>
    <w:lvl w:ilvl="3" w:tplc="6B2AA0C8" w:tentative="1">
      <w:start w:val="1"/>
      <w:numFmt w:val="bullet"/>
      <w:lvlText w:val="•"/>
      <w:lvlJc w:val="left"/>
      <w:pPr>
        <w:tabs>
          <w:tab w:val="num" w:pos="2880"/>
        </w:tabs>
        <w:ind w:left="2880" w:hanging="360"/>
      </w:pPr>
      <w:rPr>
        <w:rFonts w:ascii="Arial" w:hAnsi="Arial" w:hint="default"/>
      </w:rPr>
    </w:lvl>
    <w:lvl w:ilvl="4" w:tplc="C48A7A7E" w:tentative="1">
      <w:start w:val="1"/>
      <w:numFmt w:val="bullet"/>
      <w:lvlText w:val="•"/>
      <w:lvlJc w:val="left"/>
      <w:pPr>
        <w:tabs>
          <w:tab w:val="num" w:pos="3600"/>
        </w:tabs>
        <w:ind w:left="3600" w:hanging="360"/>
      </w:pPr>
      <w:rPr>
        <w:rFonts w:ascii="Arial" w:hAnsi="Arial" w:hint="default"/>
      </w:rPr>
    </w:lvl>
    <w:lvl w:ilvl="5" w:tplc="CD606AB0" w:tentative="1">
      <w:start w:val="1"/>
      <w:numFmt w:val="bullet"/>
      <w:lvlText w:val="•"/>
      <w:lvlJc w:val="left"/>
      <w:pPr>
        <w:tabs>
          <w:tab w:val="num" w:pos="4320"/>
        </w:tabs>
        <w:ind w:left="4320" w:hanging="360"/>
      </w:pPr>
      <w:rPr>
        <w:rFonts w:ascii="Arial" w:hAnsi="Arial" w:hint="default"/>
      </w:rPr>
    </w:lvl>
    <w:lvl w:ilvl="6" w:tplc="6BBA158A" w:tentative="1">
      <w:start w:val="1"/>
      <w:numFmt w:val="bullet"/>
      <w:lvlText w:val="•"/>
      <w:lvlJc w:val="left"/>
      <w:pPr>
        <w:tabs>
          <w:tab w:val="num" w:pos="5040"/>
        </w:tabs>
        <w:ind w:left="5040" w:hanging="360"/>
      </w:pPr>
      <w:rPr>
        <w:rFonts w:ascii="Arial" w:hAnsi="Arial" w:hint="default"/>
      </w:rPr>
    </w:lvl>
    <w:lvl w:ilvl="7" w:tplc="AC7A749A" w:tentative="1">
      <w:start w:val="1"/>
      <w:numFmt w:val="bullet"/>
      <w:lvlText w:val="•"/>
      <w:lvlJc w:val="left"/>
      <w:pPr>
        <w:tabs>
          <w:tab w:val="num" w:pos="5760"/>
        </w:tabs>
        <w:ind w:left="5760" w:hanging="360"/>
      </w:pPr>
      <w:rPr>
        <w:rFonts w:ascii="Arial" w:hAnsi="Arial" w:hint="default"/>
      </w:rPr>
    </w:lvl>
    <w:lvl w:ilvl="8" w:tplc="DC80A9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A94E9D"/>
    <w:multiLevelType w:val="hybridMultilevel"/>
    <w:tmpl w:val="3B6CEC5C"/>
    <w:lvl w:ilvl="0" w:tplc="0AF6F02A">
      <w:start w:val="1"/>
      <w:numFmt w:val="bullet"/>
      <w:lvlText w:val="•"/>
      <w:lvlJc w:val="left"/>
      <w:pPr>
        <w:tabs>
          <w:tab w:val="num" w:pos="720"/>
        </w:tabs>
        <w:ind w:left="720" w:hanging="360"/>
      </w:pPr>
      <w:rPr>
        <w:rFonts w:ascii="Arial" w:hAnsi="Arial" w:hint="default"/>
      </w:rPr>
    </w:lvl>
    <w:lvl w:ilvl="1" w:tplc="40FED178">
      <w:numFmt w:val="bullet"/>
      <w:lvlText w:val="•"/>
      <w:lvlJc w:val="left"/>
      <w:pPr>
        <w:tabs>
          <w:tab w:val="num" w:pos="1440"/>
        </w:tabs>
        <w:ind w:left="1440" w:hanging="360"/>
      </w:pPr>
      <w:rPr>
        <w:rFonts w:ascii="Arial" w:hAnsi="Arial" w:hint="default"/>
      </w:rPr>
    </w:lvl>
    <w:lvl w:ilvl="2" w:tplc="750495E8" w:tentative="1">
      <w:start w:val="1"/>
      <w:numFmt w:val="bullet"/>
      <w:lvlText w:val="•"/>
      <w:lvlJc w:val="left"/>
      <w:pPr>
        <w:tabs>
          <w:tab w:val="num" w:pos="2160"/>
        </w:tabs>
        <w:ind w:left="2160" w:hanging="360"/>
      </w:pPr>
      <w:rPr>
        <w:rFonts w:ascii="Arial" w:hAnsi="Arial" w:hint="default"/>
      </w:rPr>
    </w:lvl>
    <w:lvl w:ilvl="3" w:tplc="4DAAFB0A" w:tentative="1">
      <w:start w:val="1"/>
      <w:numFmt w:val="bullet"/>
      <w:lvlText w:val="•"/>
      <w:lvlJc w:val="left"/>
      <w:pPr>
        <w:tabs>
          <w:tab w:val="num" w:pos="2880"/>
        </w:tabs>
        <w:ind w:left="2880" w:hanging="360"/>
      </w:pPr>
      <w:rPr>
        <w:rFonts w:ascii="Arial" w:hAnsi="Arial" w:hint="default"/>
      </w:rPr>
    </w:lvl>
    <w:lvl w:ilvl="4" w:tplc="3BACB194" w:tentative="1">
      <w:start w:val="1"/>
      <w:numFmt w:val="bullet"/>
      <w:lvlText w:val="•"/>
      <w:lvlJc w:val="left"/>
      <w:pPr>
        <w:tabs>
          <w:tab w:val="num" w:pos="3600"/>
        </w:tabs>
        <w:ind w:left="3600" w:hanging="360"/>
      </w:pPr>
      <w:rPr>
        <w:rFonts w:ascii="Arial" w:hAnsi="Arial" w:hint="default"/>
      </w:rPr>
    </w:lvl>
    <w:lvl w:ilvl="5" w:tplc="ED50C3EA" w:tentative="1">
      <w:start w:val="1"/>
      <w:numFmt w:val="bullet"/>
      <w:lvlText w:val="•"/>
      <w:lvlJc w:val="left"/>
      <w:pPr>
        <w:tabs>
          <w:tab w:val="num" w:pos="4320"/>
        </w:tabs>
        <w:ind w:left="4320" w:hanging="360"/>
      </w:pPr>
      <w:rPr>
        <w:rFonts w:ascii="Arial" w:hAnsi="Arial" w:hint="default"/>
      </w:rPr>
    </w:lvl>
    <w:lvl w:ilvl="6" w:tplc="6C3826FA" w:tentative="1">
      <w:start w:val="1"/>
      <w:numFmt w:val="bullet"/>
      <w:lvlText w:val="•"/>
      <w:lvlJc w:val="left"/>
      <w:pPr>
        <w:tabs>
          <w:tab w:val="num" w:pos="5040"/>
        </w:tabs>
        <w:ind w:left="5040" w:hanging="360"/>
      </w:pPr>
      <w:rPr>
        <w:rFonts w:ascii="Arial" w:hAnsi="Arial" w:hint="default"/>
      </w:rPr>
    </w:lvl>
    <w:lvl w:ilvl="7" w:tplc="CB786CAC" w:tentative="1">
      <w:start w:val="1"/>
      <w:numFmt w:val="bullet"/>
      <w:lvlText w:val="•"/>
      <w:lvlJc w:val="left"/>
      <w:pPr>
        <w:tabs>
          <w:tab w:val="num" w:pos="5760"/>
        </w:tabs>
        <w:ind w:left="5760" w:hanging="360"/>
      </w:pPr>
      <w:rPr>
        <w:rFonts w:ascii="Arial" w:hAnsi="Arial" w:hint="default"/>
      </w:rPr>
    </w:lvl>
    <w:lvl w:ilvl="8" w:tplc="9D400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5EA5B07"/>
    <w:multiLevelType w:val="hybridMultilevel"/>
    <w:tmpl w:val="CD04CE7E"/>
    <w:lvl w:ilvl="0" w:tplc="774ACF8C">
      <w:start w:val="1"/>
      <w:numFmt w:val="bullet"/>
      <w:lvlText w:val="•"/>
      <w:lvlJc w:val="left"/>
      <w:pPr>
        <w:tabs>
          <w:tab w:val="num" w:pos="720"/>
        </w:tabs>
        <w:ind w:left="720" w:hanging="360"/>
      </w:pPr>
      <w:rPr>
        <w:rFonts w:ascii="Arial" w:hAnsi="Arial" w:hint="default"/>
      </w:rPr>
    </w:lvl>
    <w:lvl w:ilvl="1" w:tplc="D4D47874" w:tentative="1">
      <w:start w:val="1"/>
      <w:numFmt w:val="bullet"/>
      <w:lvlText w:val="•"/>
      <w:lvlJc w:val="left"/>
      <w:pPr>
        <w:tabs>
          <w:tab w:val="num" w:pos="1440"/>
        </w:tabs>
        <w:ind w:left="1440" w:hanging="360"/>
      </w:pPr>
      <w:rPr>
        <w:rFonts w:ascii="Arial" w:hAnsi="Arial" w:hint="default"/>
      </w:rPr>
    </w:lvl>
    <w:lvl w:ilvl="2" w:tplc="8AAEDFEC" w:tentative="1">
      <w:start w:val="1"/>
      <w:numFmt w:val="bullet"/>
      <w:lvlText w:val="•"/>
      <w:lvlJc w:val="left"/>
      <w:pPr>
        <w:tabs>
          <w:tab w:val="num" w:pos="2160"/>
        </w:tabs>
        <w:ind w:left="2160" w:hanging="360"/>
      </w:pPr>
      <w:rPr>
        <w:rFonts w:ascii="Arial" w:hAnsi="Arial" w:hint="default"/>
      </w:rPr>
    </w:lvl>
    <w:lvl w:ilvl="3" w:tplc="FFC49228" w:tentative="1">
      <w:start w:val="1"/>
      <w:numFmt w:val="bullet"/>
      <w:lvlText w:val="•"/>
      <w:lvlJc w:val="left"/>
      <w:pPr>
        <w:tabs>
          <w:tab w:val="num" w:pos="2880"/>
        </w:tabs>
        <w:ind w:left="2880" w:hanging="360"/>
      </w:pPr>
      <w:rPr>
        <w:rFonts w:ascii="Arial" w:hAnsi="Arial" w:hint="default"/>
      </w:rPr>
    </w:lvl>
    <w:lvl w:ilvl="4" w:tplc="8B409690" w:tentative="1">
      <w:start w:val="1"/>
      <w:numFmt w:val="bullet"/>
      <w:lvlText w:val="•"/>
      <w:lvlJc w:val="left"/>
      <w:pPr>
        <w:tabs>
          <w:tab w:val="num" w:pos="3600"/>
        </w:tabs>
        <w:ind w:left="3600" w:hanging="360"/>
      </w:pPr>
      <w:rPr>
        <w:rFonts w:ascii="Arial" w:hAnsi="Arial" w:hint="default"/>
      </w:rPr>
    </w:lvl>
    <w:lvl w:ilvl="5" w:tplc="B08A1A80" w:tentative="1">
      <w:start w:val="1"/>
      <w:numFmt w:val="bullet"/>
      <w:lvlText w:val="•"/>
      <w:lvlJc w:val="left"/>
      <w:pPr>
        <w:tabs>
          <w:tab w:val="num" w:pos="4320"/>
        </w:tabs>
        <w:ind w:left="4320" w:hanging="360"/>
      </w:pPr>
      <w:rPr>
        <w:rFonts w:ascii="Arial" w:hAnsi="Arial" w:hint="default"/>
      </w:rPr>
    </w:lvl>
    <w:lvl w:ilvl="6" w:tplc="20C0E61A" w:tentative="1">
      <w:start w:val="1"/>
      <w:numFmt w:val="bullet"/>
      <w:lvlText w:val="•"/>
      <w:lvlJc w:val="left"/>
      <w:pPr>
        <w:tabs>
          <w:tab w:val="num" w:pos="5040"/>
        </w:tabs>
        <w:ind w:left="5040" w:hanging="360"/>
      </w:pPr>
      <w:rPr>
        <w:rFonts w:ascii="Arial" w:hAnsi="Arial" w:hint="default"/>
      </w:rPr>
    </w:lvl>
    <w:lvl w:ilvl="7" w:tplc="0B0C4930" w:tentative="1">
      <w:start w:val="1"/>
      <w:numFmt w:val="bullet"/>
      <w:lvlText w:val="•"/>
      <w:lvlJc w:val="left"/>
      <w:pPr>
        <w:tabs>
          <w:tab w:val="num" w:pos="5760"/>
        </w:tabs>
        <w:ind w:left="5760" w:hanging="360"/>
      </w:pPr>
      <w:rPr>
        <w:rFonts w:ascii="Arial" w:hAnsi="Arial" w:hint="default"/>
      </w:rPr>
    </w:lvl>
    <w:lvl w:ilvl="8" w:tplc="3F3E81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A646DF"/>
    <w:multiLevelType w:val="hybridMultilevel"/>
    <w:tmpl w:val="52C00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C307D"/>
    <w:multiLevelType w:val="hybridMultilevel"/>
    <w:tmpl w:val="D4D6BC3E"/>
    <w:lvl w:ilvl="0" w:tplc="26921A72">
      <w:start w:val="1"/>
      <w:numFmt w:val="bullet"/>
      <w:lvlText w:val="•"/>
      <w:lvlJc w:val="left"/>
      <w:pPr>
        <w:tabs>
          <w:tab w:val="num" w:pos="720"/>
        </w:tabs>
        <w:ind w:left="720" w:hanging="360"/>
      </w:pPr>
      <w:rPr>
        <w:rFonts w:ascii="Arial" w:hAnsi="Arial" w:hint="default"/>
      </w:rPr>
    </w:lvl>
    <w:lvl w:ilvl="1" w:tplc="EFBA703E">
      <w:start w:val="1"/>
      <w:numFmt w:val="bullet"/>
      <w:lvlText w:val="•"/>
      <w:lvlJc w:val="left"/>
      <w:pPr>
        <w:tabs>
          <w:tab w:val="num" w:pos="1440"/>
        </w:tabs>
        <w:ind w:left="1440" w:hanging="360"/>
      </w:pPr>
      <w:rPr>
        <w:rFonts w:ascii="Arial" w:hAnsi="Arial" w:hint="default"/>
      </w:rPr>
    </w:lvl>
    <w:lvl w:ilvl="2" w:tplc="7ABE60F2" w:tentative="1">
      <w:start w:val="1"/>
      <w:numFmt w:val="bullet"/>
      <w:lvlText w:val="•"/>
      <w:lvlJc w:val="left"/>
      <w:pPr>
        <w:tabs>
          <w:tab w:val="num" w:pos="2160"/>
        </w:tabs>
        <w:ind w:left="2160" w:hanging="360"/>
      </w:pPr>
      <w:rPr>
        <w:rFonts w:ascii="Arial" w:hAnsi="Arial" w:hint="default"/>
      </w:rPr>
    </w:lvl>
    <w:lvl w:ilvl="3" w:tplc="A21A5806" w:tentative="1">
      <w:start w:val="1"/>
      <w:numFmt w:val="bullet"/>
      <w:lvlText w:val="•"/>
      <w:lvlJc w:val="left"/>
      <w:pPr>
        <w:tabs>
          <w:tab w:val="num" w:pos="2880"/>
        </w:tabs>
        <w:ind w:left="2880" w:hanging="360"/>
      </w:pPr>
      <w:rPr>
        <w:rFonts w:ascii="Arial" w:hAnsi="Arial" w:hint="default"/>
      </w:rPr>
    </w:lvl>
    <w:lvl w:ilvl="4" w:tplc="321A9D76" w:tentative="1">
      <w:start w:val="1"/>
      <w:numFmt w:val="bullet"/>
      <w:lvlText w:val="•"/>
      <w:lvlJc w:val="left"/>
      <w:pPr>
        <w:tabs>
          <w:tab w:val="num" w:pos="3600"/>
        </w:tabs>
        <w:ind w:left="3600" w:hanging="360"/>
      </w:pPr>
      <w:rPr>
        <w:rFonts w:ascii="Arial" w:hAnsi="Arial" w:hint="default"/>
      </w:rPr>
    </w:lvl>
    <w:lvl w:ilvl="5" w:tplc="3B8822B8" w:tentative="1">
      <w:start w:val="1"/>
      <w:numFmt w:val="bullet"/>
      <w:lvlText w:val="•"/>
      <w:lvlJc w:val="left"/>
      <w:pPr>
        <w:tabs>
          <w:tab w:val="num" w:pos="4320"/>
        </w:tabs>
        <w:ind w:left="4320" w:hanging="360"/>
      </w:pPr>
      <w:rPr>
        <w:rFonts w:ascii="Arial" w:hAnsi="Arial" w:hint="default"/>
      </w:rPr>
    </w:lvl>
    <w:lvl w:ilvl="6" w:tplc="4CE2FB04" w:tentative="1">
      <w:start w:val="1"/>
      <w:numFmt w:val="bullet"/>
      <w:lvlText w:val="•"/>
      <w:lvlJc w:val="left"/>
      <w:pPr>
        <w:tabs>
          <w:tab w:val="num" w:pos="5040"/>
        </w:tabs>
        <w:ind w:left="5040" w:hanging="360"/>
      </w:pPr>
      <w:rPr>
        <w:rFonts w:ascii="Arial" w:hAnsi="Arial" w:hint="default"/>
      </w:rPr>
    </w:lvl>
    <w:lvl w:ilvl="7" w:tplc="87A42326" w:tentative="1">
      <w:start w:val="1"/>
      <w:numFmt w:val="bullet"/>
      <w:lvlText w:val="•"/>
      <w:lvlJc w:val="left"/>
      <w:pPr>
        <w:tabs>
          <w:tab w:val="num" w:pos="5760"/>
        </w:tabs>
        <w:ind w:left="5760" w:hanging="360"/>
      </w:pPr>
      <w:rPr>
        <w:rFonts w:ascii="Arial" w:hAnsi="Arial" w:hint="default"/>
      </w:rPr>
    </w:lvl>
    <w:lvl w:ilvl="8" w:tplc="C9B81AE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8453DF"/>
    <w:multiLevelType w:val="hybridMultilevel"/>
    <w:tmpl w:val="B5C01F1E"/>
    <w:lvl w:ilvl="0" w:tplc="05C0FB98">
      <w:start w:val="1"/>
      <w:numFmt w:val="bullet"/>
      <w:lvlText w:val="•"/>
      <w:lvlJc w:val="left"/>
      <w:pPr>
        <w:tabs>
          <w:tab w:val="num" w:pos="720"/>
        </w:tabs>
        <w:ind w:left="720" w:hanging="360"/>
      </w:pPr>
      <w:rPr>
        <w:rFonts w:ascii="Arial" w:hAnsi="Arial" w:hint="default"/>
      </w:rPr>
    </w:lvl>
    <w:lvl w:ilvl="1" w:tplc="B7223B64" w:tentative="1">
      <w:start w:val="1"/>
      <w:numFmt w:val="bullet"/>
      <w:lvlText w:val="•"/>
      <w:lvlJc w:val="left"/>
      <w:pPr>
        <w:tabs>
          <w:tab w:val="num" w:pos="1440"/>
        </w:tabs>
        <w:ind w:left="1440" w:hanging="360"/>
      </w:pPr>
      <w:rPr>
        <w:rFonts w:ascii="Arial" w:hAnsi="Arial" w:hint="default"/>
      </w:rPr>
    </w:lvl>
    <w:lvl w:ilvl="2" w:tplc="C07CD7BE" w:tentative="1">
      <w:start w:val="1"/>
      <w:numFmt w:val="bullet"/>
      <w:lvlText w:val="•"/>
      <w:lvlJc w:val="left"/>
      <w:pPr>
        <w:tabs>
          <w:tab w:val="num" w:pos="2160"/>
        </w:tabs>
        <w:ind w:left="2160" w:hanging="360"/>
      </w:pPr>
      <w:rPr>
        <w:rFonts w:ascii="Arial" w:hAnsi="Arial" w:hint="default"/>
      </w:rPr>
    </w:lvl>
    <w:lvl w:ilvl="3" w:tplc="4B44E326" w:tentative="1">
      <w:start w:val="1"/>
      <w:numFmt w:val="bullet"/>
      <w:lvlText w:val="•"/>
      <w:lvlJc w:val="left"/>
      <w:pPr>
        <w:tabs>
          <w:tab w:val="num" w:pos="2880"/>
        </w:tabs>
        <w:ind w:left="2880" w:hanging="360"/>
      </w:pPr>
      <w:rPr>
        <w:rFonts w:ascii="Arial" w:hAnsi="Arial" w:hint="default"/>
      </w:rPr>
    </w:lvl>
    <w:lvl w:ilvl="4" w:tplc="A45A9638" w:tentative="1">
      <w:start w:val="1"/>
      <w:numFmt w:val="bullet"/>
      <w:lvlText w:val="•"/>
      <w:lvlJc w:val="left"/>
      <w:pPr>
        <w:tabs>
          <w:tab w:val="num" w:pos="3600"/>
        </w:tabs>
        <w:ind w:left="3600" w:hanging="360"/>
      </w:pPr>
      <w:rPr>
        <w:rFonts w:ascii="Arial" w:hAnsi="Arial" w:hint="default"/>
      </w:rPr>
    </w:lvl>
    <w:lvl w:ilvl="5" w:tplc="919A63E6" w:tentative="1">
      <w:start w:val="1"/>
      <w:numFmt w:val="bullet"/>
      <w:lvlText w:val="•"/>
      <w:lvlJc w:val="left"/>
      <w:pPr>
        <w:tabs>
          <w:tab w:val="num" w:pos="4320"/>
        </w:tabs>
        <w:ind w:left="4320" w:hanging="360"/>
      </w:pPr>
      <w:rPr>
        <w:rFonts w:ascii="Arial" w:hAnsi="Arial" w:hint="default"/>
      </w:rPr>
    </w:lvl>
    <w:lvl w:ilvl="6" w:tplc="F57E78E4" w:tentative="1">
      <w:start w:val="1"/>
      <w:numFmt w:val="bullet"/>
      <w:lvlText w:val="•"/>
      <w:lvlJc w:val="left"/>
      <w:pPr>
        <w:tabs>
          <w:tab w:val="num" w:pos="5040"/>
        </w:tabs>
        <w:ind w:left="5040" w:hanging="360"/>
      </w:pPr>
      <w:rPr>
        <w:rFonts w:ascii="Arial" w:hAnsi="Arial" w:hint="default"/>
      </w:rPr>
    </w:lvl>
    <w:lvl w:ilvl="7" w:tplc="4224E0A4" w:tentative="1">
      <w:start w:val="1"/>
      <w:numFmt w:val="bullet"/>
      <w:lvlText w:val="•"/>
      <w:lvlJc w:val="left"/>
      <w:pPr>
        <w:tabs>
          <w:tab w:val="num" w:pos="5760"/>
        </w:tabs>
        <w:ind w:left="5760" w:hanging="360"/>
      </w:pPr>
      <w:rPr>
        <w:rFonts w:ascii="Arial" w:hAnsi="Arial" w:hint="default"/>
      </w:rPr>
    </w:lvl>
    <w:lvl w:ilvl="8" w:tplc="A56EF4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075623"/>
    <w:multiLevelType w:val="hybridMultilevel"/>
    <w:tmpl w:val="692E6FD6"/>
    <w:lvl w:ilvl="0" w:tplc="CDB4271C">
      <w:start w:val="1"/>
      <w:numFmt w:val="bullet"/>
      <w:lvlText w:val="•"/>
      <w:lvlJc w:val="left"/>
      <w:pPr>
        <w:tabs>
          <w:tab w:val="num" w:pos="720"/>
        </w:tabs>
        <w:ind w:left="720" w:hanging="360"/>
      </w:pPr>
      <w:rPr>
        <w:rFonts w:ascii="Arial" w:hAnsi="Arial" w:hint="default"/>
      </w:rPr>
    </w:lvl>
    <w:lvl w:ilvl="1" w:tplc="BC50D432" w:tentative="1">
      <w:start w:val="1"/>
      <w:numFmt w:val="bullet"/>
      <w:lvlText w:val="•"/>
      <w:lvlJc w:val="left"/>
      <w:pPr>
        <w:tabs>
          <w:tab w:val="num" w:pos="1440"/>
        </w:tabs>
        <w:ind w:left="1440" w:hanging="360"/>
      </w:pPr>
      <w:rPr>
        <w:rFonts w:ascii="Arial" w:hAnsi="Arial" w:hint="default"/>
      </w:rPr>
    </w:lvl>
    <w:lvl w:ilvl="2" w:tplc="4216D4A8" w:tentative="1">
      <w:start w:val="1"/>
      <w:numFmt w:val="bullet"/>
      <w:lvlText w:val="•"/>
      <w:lvlJc w:val="left"/>
      <w:pPr>
        <w:tabs>
          <w:tab w:val="num" w:pos="2160"/>
        </w:tabs>
        <w:ind w:left="2160" w:hanging="360"/>
      </w:pPr>
      <w:rPr>
        <w:rFonts w:ascii="Arial" w:hAnsi="Arial" w:hint="default"/>
      </w:rPr>
    </w:lvl>
    <w:lvl w:ilvl="3" w:tplc="A75AC9FA" w:tentative="1">
      <w:start w:val="1"/>
      <w:numFmt w:val="bullet"/>
      <w:lvlText w:val="•"/>
      <w:lvlJc w:val="left"/>
      <w:pPr>
        <w:tabs>
          <w:tab w:val="num" w:pos="2880"/>
        </w:tabs>
        <w:ind w:left="2880" w:hanging="360"/>
      </w:pPr>
      <w:rPr>
        <w:rFonts w:ascii="Arial" w:hAnsi="Arial" w:hint="default"/>
      </w:rPr>
    </w:lvl>
    <w:lvl w:ilvl="4" w:tplc="3800BD3E" w:tentative="1">
      <w:start w:val="1"/>
      <w:numFmt w:val="bullet"/>
      <w:lvlText w:val="•"/>
      <w:lvlJc w:val="left"/>
      <w:pPr>
        <w:tabs>
          <w:tab w:val="num" w:pos="3600"/>
        </w:tabs>
        <w:ind w:left="3600" w:hanging="360"/>
      </w:pPr>
      <w:rPr>
        <w:rFonts w:ascii="Arial" w:hAnsi="Arial" w:hint="default"/>
      </w:rPr>
    </w:lvl>
    <w:lvl w:ilvl="5" w:tplc="77EE5A82" w:tentative="1">
      <w:start w:val="1"/>
      <w:numFmt w:val="bullet"/>
      <w:lvlText w:val="•"/>
      <w:lvlJc w:val="left"/>
      <w:pPr>
        <w:tabs>
          <w:tab w:val="num" w:pos="4320"/>
        </w:tabs>
        <w:ind w:left="4320" w:hanging="360"/>
      </w:pPr>
      <w:rPr>
        <w:rFonts w:ascii="Arial" w:hAnsi="Arial" w:hint="default"/>
      </w:rPr>
    </w:lvl>
    <w:lvl w:ilvl="6" w:tplc="C6BA6FA6" w:tentative="1">
      <w:start w:val="1"/>
      <w:numFmt w:val="bullet"/>
      <w:lvlText w:val="•"/>
      <w:lvlJc w:val="left"/>
      <w:pPr>
        <w:tabs>
          <w:tab w:val="num" w:pos="5040"/>
        </w:tabs>
        <w:ind w:left="5040" w:hanging="360"/>
      </w:pPr>
      <w:rPr>
        <w:rFonts w:ascii="Arial" w:hAnsi="Arial" w:hint="default"/>
      </w:rPr>
    </w:lvl>
    <w:lvl w:ilvl="7" w:tplc="AA423FA0" w:tentative="1">
      <w:start w:val="1"/>
      <w:numFmt w:val="bullet"/>
      <w:lvlText w:val="•"/>
      <w:lvlJc w:val="left"/>
      <w:pPr>
        <w:tabs>
          <w:tab w:val="num" w:pos="5760"/>
        </w:tabs>
        <w:ind w:left="5760" w:hanging="360"/>
      </w:pPr>
      <w:rPr>
        <w:rFonts w:ascii="Arial" w:hAnsi="Arial" w:hint="default"/>
      </w:rPr>
    </w:lvl>
    <w:lvl w:ilvl="8" w:tplc="6A6645C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054BAF"/>
    <w:multiLevelType w:val="hybridMultilevel"/>
    <w:tmpl w:val="7592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15C1"/>
    <w:multiLevelType w:val="hybridMultilevel"/>
    <w:tmpl w:val="9E78D332"/>
    <w:lvl w:ilvl="0" w:tplc="C44C295E">
      <w:start w:val="1"/>
      <w:numFmt w:val="bullet"/>
      <w:lvlText w:val="•"/>
      <w:lvlJc w:val="left"/>
      <w:pPr>
        <w:tabs>
          <w:tab w:val="num" w:pos="720"/>
        </w:tabs>
        <w:ind w:left="720" w:hanging="360"/>
      </w:pPr>
      <w:rPr>
        <w:rFonts w:ascii="Arial" w:hAnsi="Arial" w:hint="default"/>
      </w:rPr>
    </w:lvl>
    <w:lvl w:ilvl="1" w:tplc="5922008E">
      <w:numFmt w:val="bullet"/>
      <w:lvlText w:val="•"/>
      <w:lvlJc w:val="left"/>
      <w:pPr>
        <w:tabs>
          <w:tab w:val="num" w:pos="1440"/>
        </w:tabs>
        <w:ind w:left="1440" w:hanging="360"/>
      </w:pPr>
      <w:rPr>
        <w:rFonts w:ascii="Arial" w:hAnsi="Arial" w:hint="default"/>
      </w:rPr>
    </w:lvl>
    <w:lvl w:ilvl="2" w:tplc="95A68516" w:tentative="1">
      <w:start w:val="1"/>
      <w:numFmt w:val="bullet"/>
      <w:lvlText w:val="•"/>
      <w:lvlJc w:val="left"/>
      <w:pPr>
        <w:tabs>
          <w:tab w:val="num" w:pos="2160"/>
        </w:tabs>
        <w:ind w:left="2160" w:hanging="360"/>
      </w:pPr>
      <w:rPr>
        <w:rFonts w:ascii="Arial" w:hAnsi="Arial" w:hint="default"/>
      </w:rPr>
    </w:lvl>
    <w:lvl w:ilvl="3" w:tplc="1EDE9BAA" w:tentative="1">
      <w:start w:val="1"/>
      <w:numFmt w:val="bullet"/>
      <w:lvlText w:val="•"/>
      <w:lvlJc w:val="left"/>
      <w:pPr>
        <w:tabs>
          <w:tab w:val="num" w:pos="2880"/>
        </w:tabs>
        <w:ind w:left="2880" w:hanging="360"/>
      </w:pPr>
      <w:rPr>
        <w:rFonts w:ascii="Arial" w:hAnsi="Arial" w:hint="default"/>
      </w:rPr>
    </w:lvl>
    <w:lvl w:ilvl="4" w:tplc="671C0610" w:tentative="1">
      <w:start w:val="1"/>
      <w:numFmt w:val="bullet"/>
      <w:lvlText w:val="•"/>
      <w:lvlJc w:val="left"/>
      <w:pPr>
        <w:tabs>
          <w:tab w:val="num" w:pos="3600"/>
        </w:tabs>
        <w:ind w:left="3600" w:hanging="360"/>
      </w:pPr>
      <w:rPr>
        <w:rFonts w:ascii="Arial" w:hAnsi="Arial" w:hint="default"/>
      </w:rPr>
    </w:lvl>
    <w:lvl w:ilvl="5" w:tplc="CCE2B492" w:tentative="1">
      <w:start w:val="1"/>
      <w:numFmt w:val="bullet"/>
      <w:lvlText w:val="•"/>
      <w:lvlJc w:val="left"/>
      <w:pPr>
        <w:tabs>
          <w:tab w:val="num" w:pos="4320"/>
        </w:tabs>
        <w:ind w:left="4320" w:hanging="360"/>
      </w:pPr>
      <w:rPr>
        <w:rFonts w:ascii="Arial" w:hAnsi="Arial" w:hint="default"/>
      </w:rPr>
    </w:lvl>
    <w:lvl w:ilvl="6" w:tplc="B53433C0" w:tentative="1">
      <w:start w:val="1"/>
      <w:numFmt w:val="bullet"/>
      <w:lvlText w:val="•"/>
      <w:lvlJc w:val="left"/>
      <w:pPr>
        <w:tabs>
          <w:tab w:val="num" w:pos="5040"/>
        </w:tabs>
        <w:ind w:left="5040" w:hanging="360"/>
      </w:pPr>
      <w:rPr>
        <w:rFonts w:ascii="Arial" w:hAnsi="Arial" w:hint="default"/>
      </w:rPr>
    </w:lvl>
    <w:lvl w:ilvl="7" w:tplc="C2A4B3AE" w:tentative="1">
      <w:start w:val="1"/>
      <w:numFmt w:val="bullet"/>
      <w:lvlText w:val="•"/>
      <w:lvlJc w:val="left"/>
      <w:pPr>
        <w:tabs>
          <w:tab w:val="num" w:pos="5760"/>
        </w:tabs>
        <w:ind w:left="5760" w:hanging="360"/>
      </w:pPr>
      <w:rPr>
        <w:rFonts w:ascii="Arial" w:hAnsi="Arial" w:hint="default"/>
      </w:rPr>
    </w:lvl>
    <w:lvl w:ilvl="8" w:tplc="C0D09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C70116F"/>
    <w:multiLevelType w:val="hybridMultilevel"/>
    <w:tmpl w:val="00F65CA8"/>
    <w:lvl w:ilvl="0" w:tplc="0D306AC6">
      <w:start w:val="1"/>
      <w:numFmt w:val="bullet"/>
      <w:lvlText w:val="•"/>
      <w:lvlJc w:val="left"/>
      <w:pPr>
        <w:tabs>
          <w:tab w:val="num" w:pos="720"/>
        </w:tabs>
        <w:ind w:left="720" w:hanging="360"/>
      </w:pPr>
      <w:rPr>
        <w:rFonts w:ascii="Arial" w:hAnsi="Arial" w:hint="default"/>
      </w:rPr>
    </w:lvl>
    <w:lvl w:ilvl="1" w:tplc="CFF6CA06" w:tentative="1">
      <w:start w:val="1"/>
      <w:numFmt w:val="bullet"/>
      <w:lvlText w:val="•"/>
      <w:lvlJc w:val="left"/>
      <w:pPr>
        <w:tabs>
          <w:tab w:val="num" w:pos="1440"/>
        </w:tabs>
        <w:ind w:left="1440" w:hanging="360"/>
      </w:pPr>
      <w:rPr>
        <w:rFonts w:ascii="Arial" w:hAnsi="Arial" w:hint="default"/>
      </w:rPr>
    </w:lvl>
    <w:lvl w:ilvl="2" w:tplc="BEC86E6C" w:tentative="1">
      <w:start w:val="1"/>
      <w:numFmt w:val="bullet"/>
      <w:lvlText w:val="•"/>
      <w:lvlJc w:val="left"/>
      <w:pPr>
        <w:tabs>
          <w:tab w:val="num" w:pos="2160"/>
        </w:tabs>
        <w:ind w:left="2160" w:hanging="360"/>
      </w:pPr>
      <w:rPr>
        <w:rFonts w:ascii="Arial" w:hAnsi="Arial" w:hint="default"/>
      </w:rPr>
    </w:lvl>
    <w:lvl w:ilvl="3" w:tplc="BB181EA8" w:tentative="1">
      <w:start w:val="1"/>
      <w:numFmt w:val="bullet"/>
      <w:lvlText w:val="•"/>
      <w:lvlJc w:val="left"/>
      <w:pPr>
        <w:tabs>
          <w:tab w:val="num" w:pos="2880"/>
        </w:tabs>
        <w:ind w:left="2880" w:hanging="360"/>
      </w:pPr>
      <w:rPr>
        <w:rFonts w:ascii="Arial" w:hAnsi="Arial" w:hint="default"/>
      </w:rPr>
    </w:lvl>
    <w:lvl w:ilvl="4" w:tplc="6892444C" w:tentative="1">
      <w:start w:val="1"/>
      <w:numFmt w:val="bullet"/>
      <w:lvlText w:val="•"/>
      <w:lvlJc w:val="left"/>
      <w:pPr>
        <w:tabs>
          <w:tab w:val="num" w:pos="3600"/>
        </w:tabs>
        <w:ind w:left="3600" w:hanging="360"/>
      </w:pPr>
      <w:rPr>
        <w:rFonts w:ascii="Arial" w:hAnsi="Arial" w:hint="default"/>
      </w:rPr>
    </w:lvl>
    <w:lvl w:ilvl="5" w:tplc="A8649B22" w:tentative="1">
      <w:start w:val="1"/>
      <w:numFmt w:val="bullet"/>
      <w:lvlText w:val="•"/>
      <w:lvlJc w:val="left"/>
      <w:pPr>
        <w:tabs>
          <w:tab w:val="num" w:pos="4320"/>
        </w:tabs>
        <w:ind w:left="4320" w:hanging="360"/>
      </w:pPr>
      <w:rPr>
        <w:rFonts w:ascii="Arial" w:hAnsi="Arial" w:hint="default"/>
      </w:rPr>
    </w:lvl>
    <w:lvl w:ilvl="6" w:tplc="DB9216F2" w:tentative="1">
      <w:start w:val="1"/>
      <w:numFmt w:val="bullet"/>
      <w:lvlText w:val="•"/>
      <w:lvlJc w:val="left"/>
      <w:pPr>
        <w:tabs>
          <w:tab w:val="num" w:pos="5040"/>
        </w:tabs>
        <w:ind w:left="5040" w:hanging="360"/>
      </w:pPr>
      <w:rPr>
        <w:rFonts w:ascii="Arial" w:hAnsi="Arial" w:hint="default"/>
      </w:rPr>
    </w:lvl>
    <w:lvl w:ilvl="7" w:tplc="997E26BA" w:tentative="1">
      <w:start w:val="1"/>
      <w:numFmt w:val="bullet"/>
      <w:lvlText w:val="•"/>
      <w:lvlJc w:val="left"/>
      <w:pPr>
        <w:tabs>
          <w:tab w:val="num" w:pos="5760"/>
        </w:tabs>
        <w:ind w:left="5760" w:hanging="360"/>
      </w:pPr>
      <w:rPr>
        <w:rFonts w:ascii="Arial" w:hAnsi="Arial" w:hint="default"/>
      </w:rPr>
    </w:lvl>
    <w:lvl w:ilvl="8" w:tplc="08A28F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D267EE"/>
    <w:multiLevelType w:val="hybridMultilevel"/>
    <w:tmpl w:val="C3367958"/>
    <w:lvl w:ilvl="0" w:tplc="835847EA">
      <w:start w:val="1"/>
      <w:numFmt w:val="bullet"/>
      <w:lvlText w:val="•"/>
      <w:lvlJc w:val="left"/>
      <w:pPr>
        <w:tabs>
          <w:tab w:val="num" w:pos="720"/>
        </w:tabs>
        <w:ind w:left="720" w:hanging="360"/>
      </w:pPr>
      <w:rPr>
        <w:rFonts w:ascii="Arial" w:hAnsi="Arial" w:hint="default"/>
      </w:rPr>
    </w:lvl>
    <w:lvl w:ilvl="1" w:tplc="28FE1FEA" w:tentative="1">
      <w:start w:val="1"/>
      <w:numFmt w:val="bullet"/>
      <w:lvlText w:val="•"/>
      <w:lvlJc w:val="left"/>
      <w:pPr>
        <w:tabs>
          <w:tab w:val="num" w:pos="1440"/>
        </w:tabs>
        <w:ind w:left="1440" w:hanging="360"/>
      </w:pPr>
      <w:rPr>
        <w:rFonts w:ascii="Arial" w:hAnsi="Arial" w:hint="default"/>
      </w:rPr>
    </w:lvl>
    <w:lvl w:ilvl="2" w:tplc="D400AC36" w:tentative="1">
      <w:start w:val="1"/>
      <w:numFmt w:val="bullet"/>
      <w:lvlText w:val="•"/>
      <w:lvlJc w:val="left"/>
      <w:pPr>
        <w:tabs>
          <w:tab w:val="num" w:pos="2160"/>
        </w:tabs>
        <w:ind w:left="2160" w:hanging="360"/>
      </w:pPr>
      <w:rPr>
        <w:rFonts w:ascii="Arial" w:hAnsi="Arial" w:hint="default"/>
      </w:rPr>
    </w:lvl>
    <w:lvl w:ilvl="3" w:tplc="1326FAE4" w:tentative="1">
      <w:start w:val="1"/>
      <w:numFmt w:val="bullet"/>
      <w:lvlText w:val="•"/>
      <w:lvlJc w:val="left"/>
      <w:pPr>
        <w:tabs>
          <w:tab w:val="num" w:pos="2880"/>
        </w:tabs>
        <w:ind w:left="2880" w:hanging="360"/>
      </w:pPr>
      <w:rPr>
        <w:rFonts w:ascii="Arial" w:hAnsi="Arial" w:hint="default"/>
      </w:rPr>
    </w:lvl>
    <w:lvl w:ilvl="4" w:tplc="88BAAA18" w:tentative="1">
      <w:start w:val="1"/>
      <w:numFmt w:val="bullet"/>
      <w:lvlText w:val="•"/>
      <w:lvlJc w:val="left"/>
      <w:pPr>
        <w:tabs>
          <w:tab w:val="num" w:pos="3600"/>
        </w:tabs>
        <w:ind w:left="3600" w:hanging="360"/>
      </w:pPr>
      <w:rPr>
        <w:rFonts w:ascii="Arial" w:hAnsi="Arial" w:hint="default"/>
      </w:rPr>
    </w:lvl>
    <w:lvl w:ilvl="5" w:tplc="0C2C69A6" w:tentative="1">
      <w:start w:val="1"/>
      <w:numFmt w:val="bullet"/>
      <w:lvlText w:val="•"/>
      <w:lvlJc w:val="left"/>
      <w:pPr>
        <w:tabs>
          <w:tab w:val="num" w:pos="4320"/>
        </w:tabs>
        <w:ind w:left="4320" w:hanging="360"/>
      </w:pPr>
      <w:rPr>
        <w:rFonts w:ascii="Arial" w:hAnsi="Arial" w:hint="default"/>
      </w:rPr>
    </w:lvl>
    <w:lvl w:ilvl="6" w:tplc="8D5444AE" w:tentative="1">
      <w:start w:val="1"/>
      <w:numFmt w:val="bullet"/>
      <w:lvlText w:val="•"/>
      <w:lvlJc w:val="left"/>
      <w:pPr>
        <w:tabs>
          <w:tab w:val="num" w:pos="5040"/>
        </w:tabs>
        <w:ind w:left="5040" w:hanging="360"/>
      </w:pPr>
      <w:rPr>
        <w:rFonts w:ascii="Arial" w:hAnsi="Arial" w:hint="default"/>
      </w:rPr>
    </w:lvl>
    <w:lvl w:ilvl="7" w:tplc="3954AA2A" w:tentative="1">
      <w:start w:val="1"/>
      <w:numFmt w:val="bullet"/>
      <w:lvlText w:val="•"/>
      <w:lvlJc w:val="left"/>
      <w:pPr>
        <w:tabs>
          <w:tab w:val="num" w:pos="5760"/>
        </w:tabs>
        <w:ind w:left="5760" w:hanging="360"/>
      </w:pPr>
      <w:rPr>
        <w:rFonts w:ascii="Arial" w:hAnsi="Arial" w:hint="default"/>
      </w:rPr>
    </w:lvl>
    <w:lvl w:ilvl="8" w:tplc="7B56FD1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AF284E"/>
    <w:multiLevelType w:val="hybridMultilevel"/>
    <w:tmpl w:val="F2B81312"/>
    <w:lvl w:ilvl="0" w:tplc="0D02858C">
      <w:start w:val="1"/>
      <w:numFmt w:val="bullet"/>
      <w:lvlText w:val="•"/>
      <w:lvlJc w:val="left"/>
      <w:pPr>
        <w:tabs>
          <w:tab w:val="num" w:pos="720"/>
        </w:tabs>
        <w:ind w:left="720" w:hanging="360"/>
      </w:pPr>
      <w:rPr>
        <w:rFonts w:ascii="Arial" w:hAnsi="Arial" w:hint="default"/>
      </w:rPr>
    </w:lvl>
    <w:lvl w:ilvl="1" w:tplc="BC5C930A">
      <w:numFmt w:val="bullet"/>
      <w:lvlText w:val="•"/>
      <w:lvlJc w:val="left"/>
      <w:pPr>
        <w:tabs>
          <w:tab w:val="num" w:pos="1440"/>
        </w:tabs>
        <w:ind w:left="1440" w:hanging="360"/>
      </w:pPr>
      <w:rPr>
        <w:rFonts w:ascii="Arial" w:hAnsi="Arial" w:hint="default"/>
      </w:rPr>
    </w:lvl>
    <w:lvl w:ilvl="2" w:tplc="8B20E01C" w:tentative="1">
      <w:start w:val="1"/>
      <w:numFmt w:val="bullet"/>
      <w:lvlText w:val="•"/>
      <w:lvlJc w:val="left"/>
      <w:pPr>
        <w:tabs>
          <w:tab w:val="num" w:pos="2160"/>
        </w:tabs>
        <w:ind w:left="2160" w:hanging="360"/>
      </w:pPr>
      <w:rPr>
        <w:rFonts w:ascii="Arial" w:hAnsi="Arial" w:hint="default"/>
      </w:rPr>
    </w:lvl>
    <w:lvl w:ilvl="3" w:tplc="20C0C7A0" w:tentative="1">
      <w:start w:val="1"/>
      <w:numFmt w:val="bullet"/>
      <w:lvlText w:val="•"/>
      <w:lvlJc w:val="left"/>
      <w:pPr>
        <w:tabs>
          <w:tab w:val="num" w:pos="2880"/>
        </w:tabs>
        <w:ind w:left="2880" w:hanging="360"/>
      </w:pPr>
      <w:rPr>
        <w:rFonts w:ascii="Arial" w:hAnsi="Arial" w:hint="default"/>
      </w:rPr>
    </w:lvl>
    <w:lvl w:ilvl="4" w:tplc="ECDEAE02" w:tentative="1">
      <w:start w:val="1"/>
      <w:numFmt w:val="bullet"/>
      <w:lvlText w:val="•"/>
      <w:lvlJc w:val="left"/>
      <w:pPr>
        <w:tabs>
          <w:tab w:val="num" w:pos="3600"/>
        </w:tabs>
        <w:ind w:left="3600" w:hanging="360"/>
      </w:pPr>
      <w:rPr>
        <w:rFonts w:ascii="Arial" w:hAnsi="Arial" w:hint="default"/>
      </w:rPr>
    </w:lvl>
    <w:lvl w:ilvl="5" w:tplc="2A266316" w:tentative="1">
      <w:start w:val="1"/>
      <w:numFmt w:val="bullet"/>
      <w:lvlText w:val="•"/>
      <w:lvlJc w:val="left"/>
      <w:pPr>
        <w:tabs>
          <w:tab w:val="num" w:pos="4320"/>
        </w:tabs>
        <w:ind w:left="4320" w:hanging="360"/>
      </w:pPr>
      <w:rPr>
        <w:rFonts w:ascii="Arial" w:hAnsi="Arial" w:hint="default"/>
      </w:rPr>
    </w:lvl>
    <w:lvl w:ilvl="6" w:tplc="DA184D3A" w:tentative="1">
      <w:start w:val="1"/>
      <w:numFmt w:val="bullet"/>
      <w:lvlText w:val="•"/>
      <w:lvlJc w:val="left"/>
      <w:pPr>
        <w:tabs>
          <w:tab w:val="num" w:pos="5040"/>
        </w:tabs>
        <w:ind w:left="5040" w:hanging="360"/>
      </w:pPr>
      <w:rPr>
        <w:rFonts w:ascii="Arial" w:hAnsi="Arial" w:hint="default"/>
      </w:rPr>
    </w:lvl>
    <w:lvl w:ilvl="7" w:tplc="3B2A4CEE" w:tentative="1">
      <w:start w:val="1"/>
      <w:numFmt w:val="bullet"/>
      <w:lvlText w:val="•"/>
      <w:lvlJc w:val="left"/>
      <w:pPr>
        <w:tabs>
          <w:tab w:val="num" w:pos="5760"/>
        </w:tabs>
        <w:ind w:left="5760" w:hanging="360"/>
      </w:pPr>
      <w:rPr>
        <w:rFonts w:ascii="Arial" w:hAnsi="Arial" w:hint="default"/>
      </w:rPr>
    </w:lvl>
    <w:lvl w:ilvl="8" w:tplc="BEC2BC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FE6D07"/>
    <w:multiLevelType w:val="hybridMultilevel"/>
    <w:tmpl w:val="D77AE972"/>
    <w:lvl w:ilvl="0" w:tplc="4C2A51A2">
      <w:start w:val="1"/>
      <w:numFmt w:val="bullet"/>
      <w:lvlText w:val="•"/>
      <w:lvlJc w:val="left"/>
      <w:pPr>
        <w:tabs>
          <w:tab w:val="num" w:pos="720"/>
        </w:tabs>
        <w:ind w:left="720" w:hanging="360"/>
      </w:pPr>
      <w:rPr>
        <w:rFonts w:ascii="Arial" w:hAnsi="Arial" w:hint="default"/>
      </w:rPr>
    </w:lvl>
    <w:lvl w:ilvl="1" w:tplc="26423E1E" w:tentative="1">
      <w:start w:val="1"/>
      <w:numFmt w:val="bullet"/>
      <w:lvlText w:val="•"/>
      <w:lvlJc w:val="left"/>
      <w:pPr>
        <w:tabs>
          <w:tab w:val="num" w:pos="1440"/>
        </w:tabs>
        <w:ind w:left="1440" w:hanging="360"/>
      </w:pPr>
      <w:rPr>
        <w:rFonts w:ascii="Arial" w:hAnsi="Arial" w:hint="default"/>
      </w:rPr>
    </w:lvl>
    <w:lvl w:ilvl="2" w:tplc="7BC82BF0" w:tentative="1">
      <w:start w:val="1"/>
      <w:numFmt w:val="bullet"/>
      <w:lvlText w:val="•"/>
      <w:lvlJc w:val="left"/>
      <w:pPr>
        <w:tabs>
          <w:tab w:val="num" w:pos="2160"/>
        </w:tabs>
        <w:ind w:left="2160" w:hanging="360"/>
      </w:pPr>
      <w:rPr>
        <w:rFonts w:ascii="Arial" w:hAnsi="Arial" w:hint="default"/>
      </w:rPr>
    </w:lvl>
    <w:lvl w:ilvl="3" w:tplc="07D24BB0" w:tentative="1">
      <w:start w:val="1"/>
      <w:numFmt w:val="bullet"/>
      <w:lvlText w:val="•"/>
      <w:lvlJc w:val="left"/>
      <w:pPr>
        <w:tabs>
          <w:tab w:val="num" w:pos="2880"/>
        </w:tabs>
        <w:ind w:left="2880" w:hanging="360"/>
      </w:pPr>
      <w:rPr>
        <w:rFonts w:ascii="Arial" w:hAnsi="Arial" w:hint="default"/>
      </w:rPr>
    </w:lvl>
    <w:lvl w:ilvl="4" w:tplc="0DF4BD38" w:tentative="1">
      <w:start w:val="1"/>
      <w:numFmt w:val="bullet"/>
      <w:lvlText w:val="•"/>
      <w:lvlJc w:val="left"/>
      <w:pPr>
        <w:tabs>
          <w:tab w:val="num" w:pos="3600"/>
        </w:tabs>
        <w:ind w:left="3600" w:hanging="360"/>
      </w:pPr>
      <w:rPr>
        <w:rFonts w:ascii="Arial" w:hAnsi="Arial" w:hint="default"/>
      </w:rPr>
    </w:lvl>
    <w:lvl w:ilvl="5" w:tplc="C8143EF4" w:tentative="1">
      <w:start w:val="1"/>
      <w:numFmt w:val="bullet"/>
      <w:lvlText w:val="•"/>
      <w:lvlJc w:val="left"/>
      <w:pPr>
        <w:tabs>
          <w:tab w:val="num" w:pos="4320"/>
        </w:tabs>
        <w:ind w:left="4320" w:hanging="360"/>
      </w:pPr>
      <w:rPr>
        <w:rFonts w:ascii="Arial" w:hAnsi="Arial" w:hint="default"/>
      </w:rPr>
    </w:lvl>
    <w:lvl w:ilvl="6" w:tplc="654C8FFA" w:tentative="1">
      <w:start w:val="1"/>
      <w:numFmt w:val="bullet"/>
      <w:lvlText w:val="•"/>
      <w:lvlJc w:val="left"/>
      <w:pPr>
        <w:tabs>
          <w:tab w:val="num" w:pos="5040"/>
        </w:tabs>
        <w:ind w:left="5040" w:hanging="360"/>
      </w:pPr>
      <w:rPr>
        <w:rFonts w:ascii="Arial" w:hAnsi="Arial" w:hint="default"/>
      </w:rPr>
    </w:lvl>
    <w:lvl w:ilvl="7" w:tplc="F65476EA" w:tentative="1">
      <w:start w:val="1"/>
      <w:numFmt w:val="bullet"/>
      <w:lvlText w:val="•"/>
      <w:lvlJc w:val="left"/>
      <w:pPr>
        <w:tabs>
          <w:tab w:val="num" w:pos="5760"/>
        </w:tabs>
        <w:ind w:left="5760" w:hanging="360"/>
      </w:pPr>
      <w:rPr>
        <w:rFonts w:ascii="Arial" w:hAnsi="Arial" w:hint="default"/>
      </w:rPr>
    </w:lvl>
    <w:lvl w:ilvl="8" w:tplc="72D828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1541E9"/>
    <w:multiLevelType w:val="hybridMultilevel"/>
    <w:tmpl w:val="8A7C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6"/>
  </w:num>
  <w:num w:numId="4">
    <w:abstractNumId w:val="6"/>
  </w:num>
  <w:num w:numId="5">
    <w:abstractNumId w:val="7"/>
  </w:num>
  <w:num w:numId="6">
    <w:abstractNumId w:val="5"/>
  </w:num>
  <w:num w:numId="7">
    <w:abstractNumId w:val="10"/>
  </w:num>
  <w:num w:numId="8">
    <w:abstractNumId w:val="15"/>
  </w:num>
  <w:num w:numId="9">
    <w:abstractNumId w:val="12"/>
  </w:num>
  <w:num w:numId="10">
    <w:abstractNumId w:val="0"/>
  </w:num>
  <w:num w:numId="11">
    <w:abstractNumId w:val="11"/>
  </w:num>
  <w:num w:numId="12">
    <w:abstractNumId w:val="18"/>
  </w:num>
  <w:num w:numId="13">
    <w:abstractNumId w:val="1"/>
  </w:num>
  <w:num w:numId="14">
    <w:abstractNumId w:val="9"/>
  </w:num>
  <w:num w:numId="15">
    <w:abstractNumId w:val="3"/>
  </w:num>
  <w:num w:numId="16">
    <w:abstractNumId w:val="19"/>
  </w:num>
  <w:num w:numId="17">
    <w:abstractNumId w:val="4"/>
  </w:num>
  <w:num w:numId="18">
    <w:abstractNumId w:val="2"/>
  </w:num>
  <w:num w:numId="19">
    <w:abstractNumId w:val="13"/>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8"/>
    <w:rsid w:val="00021A63"/>
    <w:rsid w:val="00021A91"/>
    <w:rsid w:val="00054CD2"/>
    <w:rsid w:val="00090586"/>
    <w:rsid w:val="00146601"/>
    <w:rsid w:val="001548F7"/>
    <w:rsid w:val="001E326D"/>
    <w:rsid w:val="002B6743"/>
    <w:rsid w:val="002C7518"/>
    <w:rsid w:val="002D766F"/>
    <w:rsid w:val="003F1659"/>
    <w:rsid w:val="00444771"/>
    <w:rsid w:val="004E0E6B"/>
    <w:rsid w:val="004F735A"/>
    <w:rsid w:val="006377B7"/>
    <w:rsid w:val="006C5194"/>
    <w:rsid w:val="00757AE1"/>
    <w:rsid w:val="00884BB1"/>
    <w:rsid w:val="008A72F1"/>
    <w:rsid w:val="008F7535"/>
    <w:rsid w:val="00900440"/>
    <w:rsid w:val="00B32869"/>
    <w:rsid w:val="00B52FB8"/>
    <w:rsid w:val="00BF6093"/>
    <w:rsid w:val="00D5420A"/>
    <w:rsid w:val="00D60116"/>
    <w:rsid w:val="00DD4774"/>
    <w:rsid w:val="00DF5737"/>
    <w:rsid w:val="00E554D1"/>
    <w:rsid w:val="00E66668"/>
    <w:rsid w:val="00EF013E"/>
    <w:rsid w:val="00F401D0"/>
    <w:rsid w:val="00F4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79996-B1BF-467A-BF7A-BEA27A2F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5194"/>
    <w:rPr>
      <w:sz w:val="28"/>
    </w:rPr>
  </w:style>
  <w:style w:type="paragraph" w:styleId="Heading1">
    <w:name w:val="heading 1"/>
    <w:basedOn w:val="Normal"/>
    <w:next w:val="Normal"/>
    <w:link w:val="Heading1Char"/>
    <w:uiPriority w:val="1"/>
    <w:qFormat/>
    <w:rsid w:val="006C5194"/>
    <w:pPr>
      <w:keepNext/>
      <w:keepLines/>
      <w:spacing w:before="240" w:after="0"/>
      <w:outlineLvl w:val="0"/>
    </w:pPr>
    <w:rPr>
      <w:rFonts w:asciiTheme="majorHAnsi" w:eastAsiaTheme="majorEastAsia" w:hAnsiTheme="majorHAnsi" w:cstheme="majorBidi"/>
      <w:color w:val="1F4E79" w:themeColor="accent1" w:themeShade="80"/>
      <w:sz w:val="44"/>
      <w:szCs w:val="32"/>
    </w:rPr>
  </w:style>
  <w:style w:type="paragraph" w:styleId="Heading2">
    <w:name w:val="heading 2"/>
    <w:basedOn w:val="Normal"/>
    <w:next w:val="Normal"/>
    <w:link w:val="Heading2Char"/>
    <w:uiPriority w:val="1"/>
    <w:qFormat/>
    <w:rsid w:val="00F401D0"/>
    <w:pPr>
      <w:keepNext/>
      <w:keepLines/>
      <w:spacing w:before="40" w:after="0"/>
      <w:outlineLvl w:val="1"/>
    </w:pPr>
    <w:rPr>
      <w:rFonts w:asciiTheme="majorHAnsi" w:eastAsiaTheme="majorEastAsia" w:hAnsiTheme="majorHAnsi" w:cstheme="majorBidi"/>
      <w:color w:val="1F4E79" w:themeColor="accent1" w:themeShade="80"/>
      <w:sz w:val="40"/>
      <w:szCs w:val="26"/>
    </w:rPr>
  </w:style>
  <w:style w:type="paragraph" w:styleId="Heading3">
    <w:name w:val="heading 3"/>
    <w:basedOn w:val="Normal"/>
    <w:next w:val="Normal"/>
    <w:link w:val="Heading3Char"/>
    <w:uiPriority w:val="1"/>
    <w:qFormat/>
    <w:rsid w:val="00F40659"/>
    <w:pPr>
      <w:keepNext/>
      <w:keepLines/>
      <w:spacing w:before="40" w:after="0"/>
      <w:outlineLvl w:val="2"/>
    </w:pPr>
    <w:rPr>
      <w:rFonts w:asciiTheme="majorHAnsi" w:eastAsiaTheme="majorEastAsia" w:hAnsiTheme="majorHAnsi" w:cstheme="majorBidi"/>
      <w:color w:val="1F4D78" w:themeColor="accent1" w:themeShade="7F"/>
      <w:sz w:val="36"/>
      <w:szCs w:val="24"/>
    </w:rPr>
  </w:style>
  <w:style w:type="paragraph" w:styleId="Heading4">
    <w:name w:val="heading 4"/>
    <w:basedOn w:val="Normal"/>
    <w:next w:val="Normal"/>
    <w:link w:val="Heading4Char"/>
    <w:uiPriority w:val="1"/>
    <w:qFormat/>
    <w:rsid w:val="00F40659"/>
    <w:pPr>
      <w:keepNext/>
      <w:keepLines/>
      <w:spacing w:before="40" w:after="0"/>
      <w:outlineLvl w:val="3"/>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C5194"/>
    <w:rPr>
      <w:rFonts w:asciiTheme="majorHAnsi" w:eastAsiaTheme="majorEastAsia" w:hAnsiTheme="majorHAnsi" w:cstheme="majorBidi"/>
      <w:color w:val="1F4E79" w:themeColor="accent1" w:themeShade="80"/>
      <w:sz w:val="44"/>
      <w:szCs w:val="32"/>
    </w:rPr>
  </w:style>
  <w:style w:type="character" w:customStyle="1" w:styleId="Heading2Char">
    <w:name w:val="Heading 2 Char"/>
    <w:basedOn w:val="DefaultParagraphFont"/>
    <w:link w:val="Heading2"/>
    <w:uiPriority w:val="1"/>
    <w:rsid w:val="00F401D0"/>
    <w:rPr>
      <w:rFonts w:asciiTheme="majorHAnsi" w:eastAsiaTheme="majorEastAsia" w:hAnsiTheme="majorHAnsi" w:cstheme="majorBidi"/>
      <w:color w:val="1F4E79" w:themeColor="accent1" w:themeShade="80"/>
      <w:sz w:val="40"/>
      <w:szCs w:val="26"/>
    </w:rPr>
  </w:style>
  <w:style w:type="paragraph" w:styleId="ListParagraph">
    <w:name w:val="List Paragraph"/>
    <w:basedOn w:val="Normal"/>
    <w:uiPriority w:val="34"/>
    <w:qFormat/>
    <w:rsid w:val="003F1659"/>
    <w:pPr>
      <w:ind w:left="720"/>
      <w:contextualSpacing/>
    </w:pPr>
  </w:style>
  <w:style w:type="paragraph" w:styleId="NormalWeb">
    <w:name w:val="Normal (Web)"/>
    <w:basedOn w:val="Normal"/>
    <w:uiPriority w:val="99"/>
    <w:semiHidden/>
    <w:unhideWhenUsed/>
    <w:rsid w:val="000905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586"/>
    <w:rPr>
      <w:color w:val="0563C1" w:themeColor="hyperlink"/>
      <w:u w:val="single"/>
    </w:rPr>
  </w:style>
  <w:style w:type="character" w:customStyle="1" w:styleId="Heading3Char">
    <w:name w:val="Heading 3 Char"/>
    <w:basedOn w:val="DefaultParagraphFont"/>
    <w:link w:val="Heading3"/>
    <w:uiPriority w:val="1"/>
    <w:rsid w:val="00F40659"/>
    <w:rPr>
      <w:rFonts w:asciiTheme="majorHAnsi" w:eastAsiaTheme="majorEastAsia" w:hAnsiTheme="majorHAnsi" w:cstheme="majorBidi"/>
      <w:color w:val="1F4D78" w:themeColor="accent1" w:themeShade="7F"/>
      <w:sz w:val="36"/>
      <w:szCs w:val="24"/>
    </w:rPr>
  </w:style>
  <w:style w:type="character" w:customStyle="1" w:styleId="Heading4Char">
    <w:name w:val="Heading 4 Char"/>
    <w:basedOn w:val="DefaultParagraphFont"/>
    <w:link w:val="Heading4"/>
    <w:uiPriority w:val="1"/>
    <w:rsid w:val="00F40659"/>
    <w:rPr>
      <w:rFonts w:asciiTheme="majorHAnsi" w:eastAsiaTheme="majorEastAsia" w:hAnsiTheme="majorHAnsi" w:cstheme="majorBidi"/>
      <w:i/>
      <w:iCs/>
      <w:color w:val="1F4E79" w:themeColor="accent1" w:themeShade="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91679">
      <w:bodyDiv w:val="1"/>
      <w:marLeft w:val="0"/>
      <w:marRight w:val="0"/>
      <w:marTop w:val="0"/>
      <w:marBottom w:val="0"/>
      <w:divBdr>
        <w:top w:val="none" w:sz="0" w:space="0" w:color="auto"/>
        <w:left w:val="none" w:sz="0" w:space="0" w:color="auto"/>
        <w:bottom w:val="none" w:sz="0" w:space="0" w:color="auto"/>
        <w:right w:val="none" w:sz="0" w:space="0" w:color="auto"/>
      </w:divBdr>
      <w:divsChild>
        <w:div w:id="249434640">
          <w:marLeft w:val="360"/>
          <w:marRight w:val="0"/>
          <w:marTop w:val="200"/>
          <w:marBottom w:val="0"/>
          <w:divBdr>
            <w:top w:val="none" w:sz="0" w:space="0" w:color="auto"/>
            <w:left w:val="none" w:sz="0" w:space="0" w:color="auto"/>
            <w:bottom w:val="none" w:sz="0" w:space="0" w:color="auto"/>
            <w:right w:val="none" w:sz="0" w:space="0" w:color="auto"/>
          </w:divBdr>
        </w:div>
        <w:div w:id="700977859">
          <w:marLeft w:val="360"/>
          <w:marRight w:val="0"/>
          <w:marTop w:val="200"/>
          <w:marBottom w:val="0"/>
          <w:divBdr>
            <w:top w:val="none" w:sz="0" w:space="0" w:color="auto"/>
            <w:left w:val="none" w:sz="0" w:space="0" w:color="auto"/>
            <w:bottom w:val="none" w:sz="0" w:space="0" w:color="auto"/>
            <w:right w:val="none" w:sz="0" w:space="0" w:color="auto"/>
          </w:divBdr>
        </w:div>
        <w:div w:id="1717201453">
          <w:marLeft w:val="360"/>
          <w:marRight w:val="0"/>
          <w:marTop w:val="200"/>
          <w:marBottom w:val="0"/>
          <w:divBdr>
            <w:top w:val="none" w:sz="0" w:space="0" w:color="auto"/>
            <w:left w:val="none" w:sz="0" w:space="0" w:color="auto"/>
            <w:bottom w:val="none" w:sz="0" w:space="0" w:color="auto"/>
            <w:right w:val="none" w:sz="0" w:space="0" w:color="auto"/>
          </w:divBdr>
        </w:div>
        <w:div w:id="2107265881">
          <w:marLeft w:val="360"/>
          <w:marRight w:val="0"/>
          <w:marTop w:val="200"/>
          <w:marBottom w:val="0"/>
          <w:divBdr>
            <w:top w:val="none" w:sz="0" w:space="0" w:color="auto"/>
            <w:left w:val="none" w:sz="0" w:space="0" w:color="auto"/>
            <w:bottom w:val="none" w:sz="0" w:space="0" w:color="auto"/>
            <w:right w:val="none" w:sz="0" w:space="0" w:color="auto"/>
          </w:divBdr>
        </w:div>
      </w:divsChild>
    </w:div>
    <w:div w:id="391125585">
      <w:bodyDiv w:val="1"/>
      <w:marLeft w:val="0"/>
      <w:marRight w:val="0"/>
      <w:marTop w:val="0"/>
      <w:marBottom w:val="0"/>
      <w:divBdr>
        <w:top w:val="none" w:sz="0" w:space="0" w:color="auto"/>
        <w:left w:val="none" w:sz="0" w:space="0" w:color="auto"/>
        <w:bottom w:val="none" w:sz="0" w:space="0" w:color="auto"/>
        <w:right w:val="none" w:sz="0" w:space="0" w:color="auto"/>
      </w:divBdr>
      <w:divsChild>
        <w:div w:id="303779337">
          <w:marLeft w:val="360"/>
          <w:marRight w:val="0"/>
          <w:marTop w:val="200"/>
          <w:marBottom w:val="0"/>
          <w:divBdr>
            <w:top w:val="none" w:sz="0" w:space="0" w:color="auto"/>
            <w:left w:val="none" w:sz="0" w:space="0" w:color="auto"/>
            <w:bottom w:val="none" w:sz="0" w:space="0" w:color="auto"/>
            <w:right w:val="none" w:sz="0" w:space="0" w:color="auto"/>
          </w:divBdr>
        </w:div>
        <w:div w:id="1521698158">
          <w:marLeft w:val="360"/>
          <w:marRight w:val="0"/>
          <w:marTop w:val="200"/>
          <w:marBottom w:val="0"/>
          <w:divBdr>
            <w:top w:val="none" w:sz="0" w:space="0" w:color="auto"/>
            <w:left w:val="none" w:sz="0" w:space="0" w:color="auto"/>
            <w:bottom w:val="none" w:sz="0" w:space="0" w:color="auto"/>
            <w:right w:val="none" w:sz="0" w:space="0" w:color="auto"/>
          </w:divBdr>
        </w:div>
      </w:divsChild>
    </w:div>
    <w:div w:id="391663349">
      <w:bodyDiv w:val="1"/>
      <w:marLeft w:val="0"/>
      <w:marRight w:val="0"/>
      <w:marTop w:val="0"/>
      <w:marBottom w:val="0"/>
      <w:divBdr>
        <w:top w:val="none" w:sz="0" w:space="0" w:color="auto"/>
        <w:left w:val="none" w:sz="0" w:space="0" w:color="auto"/>
        <w:bottom w:val="none" w:sz="0" w:space="0" w:color="auto"/>
        <w:right w:val="none" w:sz="0" w:space="0" w:color="auto"/>
      </w:divBdr>
      <w:divsChild>
        <w:div w:id="948270058">
          <w:marLeft w:val="360"/>
          <w:marRight w:val="0"/>
          <w:marTop w:val="200"/>
          <w:marBottom w:val="0"/>
          <w:divBdr>
            <w:top w:val="none" w:sz="0" w:space="0" w:color="auto"/>
            <w:left w:val="none" w:sz="0" w:space="0" w:color="auto"/>
            <w:bottom w:val="none" w:sz="0" w:space="0" w:color="auto"/>
            <w:right w:val="none" w:sz="0" w:space="0" w:color="auto"/>
          </w:divBdr>
        </w:div>
        <w:div w:id="584850012">
          <w:marLeft w:val="360"/>
          <w:marRight w:val="0"/>
          <w:marTop w:val="200"/>
          <w:marBottom w:val="0"/>
          <w:divBdr>
            <w:top w:val="none" w:sz="0" w:space="0" w:color="auto"/>
            <w:left w:val="none" w:sz="0" w:space="0" w:color="auto"/>
            <w:bottom w:val="none" w:sz="0" w:space="0" w:color="auto"/>
            <w:right w:val="none" w:sz="0" w:space="0" w:color="auto"/>
          </w:divBdr>
        </w:div>
        <w:div w:id="104808919">
          <w:marLeft w:val="1080"/>
          <w:marRight w:val="0"/>
          <w:marTop w:val="100"/>
          <w:marBottom w:val="0"/>
          <w:divBdr>
            <w:top w:val="none" w:sz="0" w:space="0" w:color="auto"/>
            <w:left w:val="none" w:sz="0" w:space="0" w:color="auto"/>
            <w:bottom w:val="none" w:sz="0" w:space="0" w:color="auto"/>
            <w:right w:val="none" w:sz="0" w:space="0" w:color="auto"/>
          </w:divBdr>
        </w:div>
        <w:div w:id="865019467">
          <w:marLeft w:val="1080"/>
          <w:marRight w:val="0"/>
          <w:marTop w:val="100"/>
          <w:marBottom w:val="0"/>
          <w:divBdr>
            <w:top w:val="none" w:sz="0" w:space="0" w:color="auto"/>
            <w:left w:val="none" w:sz="0" w:space="0" w:color="auto"/>
            <w:bottom w:val="none" w:sz="0" w:space="0" w:color="auto"/>
            <w:right w:val="none" w:sz="0" w:space="0" w:color="auto"/>
          </w:divBdr>
        </w:div>
        <w:div w:id="1968655248">
          <w:marLeft w:val="1080"/>
          <w:marRight w:val="0"/>
          <w:marTop w:val="100"/>
          <w:marBottom w:val="0"/>
          <w:divBdr>
            <w:top w:val="none" w:sz="0" w:space="0" w:color="auto"/>
            <w:left w:val="none" w:sz="0" w:space="0" w:color="auto"/>
            <w:bottom w:val="none" w:sz="0" w:space="0" w:color="auto"/>
            <w:right w:val="none" w:sz="0" w:space="0" w:color="auto"/>
          </w:divBdr>
        </w:div>
        <w:div w:id="1153565804">
          <w:marLeft w:val="1080"/>
          <w:marRight w:val="0"/>
          <w:marTop w:val="100"/>
          <w:marBottom w:val="0"/>
          <w:divBdr>
            <w:top w:val="none" w:sz="0" w:space="0" w:color="auto"/>
            <w:left w:val="none" w:sz="0" w:space="0" w:color="auto"/>
            <w:bottom w:val="none" w:sz="0" w:space="0" w:color="auto"/>
            <w:right w:val="none" w:sz="0" w:space="0" w:color="auto"/>
          </w:divBdr>
        </w:div>
        <w:div w:id="554046009">
          <w:marLeft w:val="1080"/>
          <w:marRight w:val="0"/>
          <w:marTop w:val="100"/>
          <w:marBottom w:val="0"/>
          <w:divBdr>
            <w:top w:val="none" w:sz="0" w:space="0" w:color="auto"/>
            <w:left w:val="none" w:sz="0" w:space="0" w:color="auto"/>
            <w:bottom w:val="none" w:sz="0" w:space="0" w:color="auto"/>
            <w:right w:val="none" w:sz="0" w:space="0" w:color="auto"/>
          </w:divBdr>
        </w:div>
      </w:divsChild>
    </w:div>
    <w:div w:id="607470829">
      <w:bodyDiv w:val="1"/>
      <w:marLeft w:val="0"/>
      <w:marRight w:val="0"/>
      <w:marTop w:val="0"/>
      <w:marBottom w:val="0"/>
      <w:divBdr>
        <w:top w:val="none" w:sz="0" w:space="0" w:color="auto"/>
        <w:left w:val="none" w:sz="0" w:space="0" w:color="auto"/>
        <w:bottom w:val="none" w:sz="0" w:space="0" w:color="auto"/>
        <w:right w:val="none" w:sz="0" w:space="0" w:color="auto"/>
      </w:divBdr>
    </w:div>
    <w:div w:id="683439592">
      <w:bodyDiv w:val="1"/>
      <w:marLeft w:val="0"/>
      <w:marRight w:val="0"/>
      <w:marTop w:val="0"/>
      <w:marBottom w:val="0"/>
      <w:divBdr>
        <w:top w:val="none" w:sz="0" w:space="0" w:color="auto"/>
        <w:left w:val="none" w:sz="0" w:space="0" w:color="auto"/>
        <w:bottom w:val="none" w:sz="0" w:space="0" w:color="auto"/>
        <w:right w:val="none" w:sz="0" w:space="0" w:color="auto"/>
      </w:divBdr>
      <w:divsChild>
        <w:div w:id="32384011">
          <w:marLeft w:val="360"/>
          <w:marRight w:val="0"/>
          <w:marTop w:val="200"/>
          <w:marBottom w:val="0"/>
          <w:divBdr>
            <w:top w:val="none" w:sz="0" w:space="0" w:color="auto"/>
            <w:left w:val="none" w:sz="0" w:space="0" w:color="auto"/>
            <w:bottom w:val="none" w:sz="0" w:space="0" w:color="auto"/>
            <w:right w:val="none" w:sz="0" w:space="0" w:color="auto"/>
          </w:divBdr>
        </w:div>
        <w:div w:id="2120253261">
          <w:marLeft w:val="1080"/>
          <w:marRight w:val="0"/>
          <w:marTop w:val="100"/>
          <w:marBottom w:val="0"/>
          <w:divBdr>
            <w:top w:val="none" w:sz="0" w:space="0" w:color="auto"/>
            <w:left w:val="none" w:sz="0" w:space="0" w:color="auto"/>
            <w:bottom w:val="none" w:sz="0" w:space="0" w:color="auto"/>
            <w:right w:val="none" w:sz="0" w:space="0" w:color="auto"/>
          </w:divBdr>
        </w:div>
        <w:div w:id="605890399">
          <w:marLeft w:val="1080"/>
          <w:marRight w:val="0"/>
          <w:marTop w:val="100"/>
          <w:marBottom w:val="0"/>
          <w:divBdr>
            <w:top w:val="none" w:sz="0" w:space="0" w:color="auto"/>
            <w:left w:val="none" w:sz="0" w:space="0" w:color="auto"/>
            <w:bottom w:val="none" w:sz="0" w:space="0" w:color="auto"/>
            <w:right w:val="none" w:sz="0" w:space="0" w:color="auto"/>
          </w:divBdr>
        </w:div>
        <w:div w:id="1365323975">
          <w:marLeft w:val="360"/>
          <w:marRight w:val="0"/>
          <w:marTop w:val="200"/>
          <w:marBottom w:val="0"/>
          <w:divBdr>
            <w:top w:val="none" w:sz="0" w:space="0" w:color="auto"/>
            <w:left w:val="none" w:sz="0" w:space="0" w:color="auto"/>
            <w:bottom w:val="none" w:sz="0" w:space="0" w:color="auto"/>
            <w:right w:val="none" w:sz="0" w:space="0" w:color="auto"/>
          </w:divBdr>
        </w:div>
        <w:div w:id="443814130">
          <w:marLeft w:val="1080"/>
          <w:marRight w:val="0"/>
          <w:marTop w:val="100"/>
          <w:marBottom w:val="0"/>
          <w:divBdr>
            <w:top w:val="none" w:sz="0" w:space="0" w:color="auto"/>
            <w:left w:val="none" w:sz="0" w:space="0" w:color="auto"/>
            <w:bottom w:val="none" w:sz="0" w:space="0" w:color="auto"/>
            <w:right w:val="none" w:sz="0" w:space="0" w:color="auto"/>
          </w:divBdr>
        </w:div>
        <w:div w:id="668018762">
          <w:marLeft w:val="360"/>
          <w:marRight w:val="0"/>
          <w:marTop w:val="200"/>
          <w:marBottom w:val="0"/>
          <w:divBdr>
            <w:top w:val="none" w:sz="0" w:space="0" w:color="auto"/>
            <w:left w:val="none" w:sz="0" w:space="0" w:color="auto"/>
            <w:bottom w:val="none" w:sz="0" w:space="0" w:color="auto"/>
            <w:right w:val="none" w:sz="0" w:space="0" w:color="auto"/>
          </w:divBdr>
        </w:div>
      </w:divsChild>
    </w:div>
    <w:div w:id="701827147">
      <w:bodyDiv w:val="1"/>
      <w:marLeft w:val="0"/>
      <w:marRight w:val="0"/>
      <w:marTop w:val="0"/>
      <w:marBottom w:val="0"/>
      <w:divBdr>
        <w:top w:val="none" w:sz="0" w:space="0" w:color="auto"/>
        <w:left w:val="none" w:sz="0" w:space="0" w:color="auto"/>
        <w:bottom w:val="none" w:sz="0" w:space="0" w:color="auto"/>
        <w:right w:val="none" w:sz="0" w:space="0" w:color="auto"/>
      </w:divBdr>
      <w:divsChild>
        <w:div w:id="2036032053">
          <w:marLeft w:val="360"/>
          <w:marRight w:val="0"/>
          <w:marTop w:val="200"/>
          <w:marBottom w:val="0"/>
          <w:divBdr>
            <w:top w:val="none" w:sz="0" w:space="0" w:color="auto"/>
            <w:left w:val="none" w:sz="0" w:space="0" w:color="auto"/>
            <w:bottom w:val="none" w:sz="0" w:space="0" w:color="auto"/>
            <w:right w:val="none" w:sz="0" w:space="0" w:color="auto"/>
          </w:divBdr>
        </w:div>
        <w:div w:id="712852152">
          <w:marLeft w:val="360"/>
          <w:marRight w:val="0"/>
          <w:marTop w:val="200"/>
          <w:marBottom w:val="0"/>
          <w:divBdr>
            <w:top w:val="none" w:sz="0" w:space="0" w:color="auto"/>
            <w:left w:val="none" w:sz="0" w:space="0" w:color="auto"/>
            <w:bottom w:val="none" w:sz="0" w:space="0" w:color="auto"/>
            <w:right w:val="none" w:sz="0" w:space="0" w:color="auto"/>
          </w:divBdr>
        </w:div>
        <w:div w:id="875850201">
          <w:marLeft w:val="360"/>
          <w:marRight w:val="0"/>
          <w:marTop w:val="200"/>
          <w:marBottom w:val="0"/>
          <w:divBdr>
            <w:top w:val="none" w:sz="0" w:space="0" w:color="auto"/>
            <w:left w:val="none" w:sz="0" w:space="0" w:color="auto"/>
            <w:bottom w:val="none" w:sz="0" w:space="0" w:color="auto"/>
            <w:right w:val="none" w:sz="0" w:space="0" w:color="auto"/>
          </w:divBdr>
        </w:div>
        <w:div w:id="2006585706">
          <w:marLeft w:val="360"/>
          <w:marRight w:val="0"/>
          <w:marTop w:val="200"/>
          <w:marBottom w:val="0"/>
          <w:divBdr>
            <w:top w:val="none" w:sz="0" w:space="0" w:color="auto"/>
            <w:left w:val="none" w:sz="0" w:space="0" w:color="auto"/>
            <w:bottom w:val="none" w:sz="0" w:space="0" w:color="auto"/>
            <w:right w:val="none" w:sz="0" w:space="0" w:color="auto"/>
          </w:divBdr>
        </w:div>
      </w:divsChild>
    </w:div>
    <w:div w:id="715664403">
      <w:bodyDiv w:val="1"/>
      <w:marLeft w:val="0"/>
      <w:marRight w:val="0"/>
      <w:marTop w:val="0"/>
      <w:marBottom w:val="0"/>
      <w:divBdr>
        <w:top w:val="none" w:sz="0" w:space="0" w:color="auto"/>
        <w:left w:val="none" w:sz="0" w:space="0" w:color="auto"/>
        <w:bottom w:val="none" w:sz="0" w:space="0" w:color="auto"/>
        <w:right w:val="none" w:sz="0" w:space="0" w:color="auto"/>
      </w:divBdr>
    </w:div>
    <w:div w:id="754790406">
      <w:bodyDiv w:val="1"/>
      <w:marLeft w:val="0"/>
      <w:marRight w:val="0"/>
      <w:marTop w:val="0"/>
      <w:marBottom w:val="0"/>
      <w:divBdr>
        <w:top w:val="none" w:sz="0" w:space="0" w:color="auto"/>
        <w:left w:val="none" w:sz="0" w:space="0" w:color="auto"/>
        <w:bottom w:val="none" w:sz="0" w:space="0" w:color="auto"/>
        <w:right w:val="none" w:sz="0" w:space="0" w:color="auto"/>
      </w:divBdr>
      <w:divsChild>
        <w:div w:id="9718157">
          <w:marLeft w:val="360"/>
          <w:marRight w:val="0"/>
          <w:marTop w:val="200"/>
          <w:marBottom w:val="0"/>
          <w:divBdr>
            <w:top w:val="none" w:sz="0" w:space="0" w:color="auto"/>
            <w:left w:val="none" w:sz="0" w:space="0" w:color="auto"/>
            <w:bottom w:val="none" w:sz="0" w:space="0" w:color="auto"/>
            <w:right w:val="none" w:sz="0" w:space="0" w:color="auto"/>
          </w:divBdr>
        </w:div>
        <w:div w:id="64229618">
          <w:marLeft w:val="360"/>
          <w:marRight w:val="0"/>
          <w:marTop w:val="200"/>
          <w:marBottom w:val="0"/>
          <w:divBdr>
            <w:top w:val="none" w:sz="0" w:space="0" w:color="auto"/>
            <w:left w:val="none" w:sz="0" w:space="0" w:color="auto"/>
            <w:bottom w:val="none" w:sz="0" w:space="0" w:color="auto"/>
            <w:right w:val="none" w:sz="0" w:space="0" w:color="auto"/>
          </w:divBdr>
        </w:div>
        <w:div w:id="1690908417">
          <w:marLeft w:val="360"/>
          <w:marRight w:val="0"/>
          <w:marTop w:val="200"/>
          <w:marBottom w:val="0"/>
          <w:divBdr>
            <w:top w:val="none" w:sz="0" w:space="0" w:color="auto"/>
            <w:left w:val="none" w:sz="0" w:space="0" w:color="auto"/>
            <w:bottom w:val="none" w:sz="0" w:space="0" w:color="auto"/>
            <w:right w:val="none" w:sz="0" w:space="0" w:color="auto"/>
          </w:divBdr>
        </w:div>
      </w:divsChild>
    </w:div>
    <w:div w:id="876042488">
      <w:bodyDiv w:val="1"/>
      <w:marLeft w:val="0"/>
      <w:marRight w:val="0"/>
      <w:marTop w:val="0"/>
      <w:marBottom w:val="0"/>
      <w:divBdr>
        <w:top w:val="none" w:sz="0" w:space="0" w:color="auto"/>
        <w:left w:val="none" w:sz="0" w:space="0" w:color="auto"/>
        <w:bottom w:val="none" w:sz="0" w:space="0" w:color="auto"/>
        <w:right w:val="none" w:sz="0" w:space="0" w:color="auto"/>
      </w:divBdr>
      <w:divsChild>
        <w:div w:id="1963415930">
          <w:marLeft w:val="360"/>
          <w:marRight w:val="0"/>
          <w:marTop w:val="200"/>
          <w:marBottom w:val="0"/>
          <w:divBdr>
            <w:top w:val="none" w:sz="0" w:space="0" w:color="auto"/>
            <w:left w:val="none" w:sz="0" w:space="0" w:color="auto"/>
            <w:bottom w:val="none" w:sz="0" w:space="0" w:color="auto"/>
            <w:right w:val="none" w:sz="0" w:space="0" w:color="auto"/>
          </w:divBdr>
        </w:div>
        <w:div w:id="407192780">
          <w:marLeft w:val="1080"/>
          <w:marRight w:val="0"/>
          <w:marTop w:val="100"/>
          <w:marBottom w:val="0"/>
          <w:divBdr>
            <w:top w:val="none" w:sz="0" w:space="0" w:color="auto"/>
            <w:left w:val="none" w:sz="0" w:space="0" w:color="auto"/>
            <w:bottom w:val="none" w:sz="0" w:space="0" w:color="auto"/>
            <w:right w:val="none" w:sz="0" w:space="0" w:color="auto"/>
          </w:divBdr>
        </w:div>
        <w:div w:id="730077641">
          <w:marLeft w:val="1080"/>
          <w:marRight w:val="0"/>
          <w:marTop w:val="100"/>
          <w:marBottom w:val="0"/>
          <w:divBdr>
            <w:top w:val="none" w:sz="0" w:space="0" w:color="auto"/>
            <w:left w:val="none" w:sz="0" w:space="0" w:color="auto"/>
            <w:bottom w:val="none" w:sz="0" w:space="0" w:color="auto"/>
            <w:right w:val="none" w:sz="0" w:space="0" w:color="auto"/>
          </w:divBdr>
        </w:div>
        <w:div w:id="195969913">
          <w:marLeft w:val="1080"/>
          <w:marRight w:val="0"/>
          <w:marTop w:val="100"/>
          <w:marBottom w:val="0"/>
          <w:divBdr>
            <w:top w:val="none" w:sz="0" w:space="0" w:color="auto"/>
            <w:left w:val="none" w:sz="0" w:space="0" w:color="auto"/>
            <w:bottom w:val="none" w:sz="0" w:space="0" w:color="auto"/>
            <w:right w:val="none" w:sz="0" w:space="0" w:color="auto"/>
          </w:divBdr>
        </w:div>
        <w:div w:id="641689399">
          <w:marLeft w:val="360"/>
          <w:marRight w:val="0"/>
          <w:marTop w:val="200"/>
          <w:marBottom w:val="0"/>
          <w:divBdr>
            <w:top w:val="none" w:sz="0" w:space="0" w:color="auto"/>
            <w:left w:val="none" w:sz="0" w:space="0" w:color="auto"/>
            <w:bottom w:val="none" w:sz="0" w:space="0" w:color="auto"/>
            <w:right w:val="none" w:sz="0" w:space="0" w:color="auto"/>
          </w:divBdr>
        </w:div>
        <w:div w:id="1029797715">
          <w:marLeft w:val="1080"/>
          <w:marRight w:val="0"/>
          <w:marTop w:val="100"/>
          <w:marBottom w:val="0"/>
          <w:divBdr>
            <w:top w:val="none" w:sz="0" w:space="0" w:color="auto"/>
            <w:left w:val="none" w:sz="0" w:space="0" w:color="auto"/>
            <w:bottom w:val="none" w:sz="0" w:space="0" w:color="auto"/>
            <w:right w:val="none" w:sz="0" w:space="0" w:color="auto"/>
          </w:divBdr>
        </w:div>
        <w:div w:id="1559899259">
          <w:marLeft w:val="1080"/>
          <w:marRight w:val="0"/>
          <w:marTop w:val="100"/>
          <w:marBottom w:val="0"/>
          <w:divBdr>
            <w:top w:val="none" w:sz="0" w:space="0" w:color="auto"/>
            <w:left w:val="none" w:sz="0" w:space="0" w:color="auto"/>
            <w:bottom w:val="none" w:sz="0" w:space="0" w:color="auto"/>
            <w:right w:val="none" w:sz="0" w:space="0" w:color="auto"/>
          </w:divBdr>
        </w:div>
        <w:div w:id="1991713945">
          <w:marLeft w:val="1080"/>
          <w:marRight w:val="0"/>
          <w:marTop w:val="100"/>
          <w:marBottom w:val="0"/>
          <w:divBdr>
            <w:top w:val="none" w:sz="0" w:space="0" w:color="auto"/>
            <w:left w:val="none" w:sz="0" w:space="0" w:color="auto"/>
            <w:bottom w:val="none" w:sz="0" w:space="0" w:color="auto"/>
            <w:right w:val="none" w:sz="0" w:space="0" w:color="auto"/>
          </w:divBdr>
        </w:div>
        <w:div w:id="1046178644">
          <w:marLeft w:val="1080"/>
          <w:marRight w:val="0"/>
          <w:marTop w:val="100"/>
          <w:marBottom w:val="0"/>
          <w:divBdr>
            <w:top w:val="none" w:sz="0" w:space="0" w:color="auto"/>
            <w:left w:val="none" w:sz="0" w:space="0" w:color="auto"/>
            <w:bottom w:val="none" w:sz="0" w:space="0" w:color="auto"/>
            <w:right w:val="none" w:sz="0" w:space="0" w:color="auto"/>
          </w:divBdr>
        </w:div>
        <w:div w:id="1644576234">
          <w:marLeft w:val="360"/>
          <w:marRight w:val="0"/>
          <w:marTop w:val="200"/>
          <w:marBottom w:val="0"/>
          <w:divBdr>
            <w:top w:val="none" w:sz="0" w:space="0" w:color="auto"/>
            <w:left w:val="none" w:sz="0" w:space="0" w:color="auto"/>
            <w:bottom w:val="none" w:sz="0" w:space="0" w:color="auto"/>
            <w:right w:val="none" w:sz="0" w:space="0" w:color="auto"/>
          </w:divBdr>
        </w:div>
        <w:div w:id="1862233326">
          <w:marLeft w:val="1080"/>
          <w:marRight w:val="0"/>
          <w:marTop w:val="100"/>
          <w:marBottom w:val="0"/>
          <w:divBdr>
            <w:top w:val="none" w:sz="0" w:space="0" w:color="auto"/>
            <w:left w:val="none" w:sz="0" w:space="0" w:color="auto"/>
            <w:bottom w:val="none" w:sz="0" w:space="0" w:color="auto"/>
            <w:right w:val="none" w:sz="0" w:space="0" w:color="auto"/>
          </w:divBdr>
        </w:div>
        <w:div w:id="1533884983">
          <w:marLeft w:val="1080"/>
          <w:marRight w:val="0"/>
          <w:marTop w:val="100"/>
          <w:marBottom w:val="0"/>
          <w:divBdr>
            <w:top w:val="none" w:sz="0" w:space="0" w:color="auto"/>
            <w:left w:val="none" w:sz="0" w:space="0" w:color="auto"/>
            <w:bottom w:val="none" w:sz="0" w:space="0" w:color="auto"/>
            <w:right w:val="none" w:sz="0" w:space="0" w:color="auto"/>
          </w:divBdr>
        </w:div>
        <w:div w:id="416944926">
          <w:marLeft w:val="1080"/>
          <w:marRight w:val="0"/>
          <w:marTop w:val="100"/>
          <w:marBottom w:val="0"/>
          <w:divBdr>
            <w:top w:val="none" w:sz="0" w:space="0" w:color="auto"/>
            <w:left w:val="none" w:sz="0" w:space="0" w:color="auto"/>
            <w:bottom w:val="none" w:sz="0" w:space="0" w:color="auto"/>
            <w:right w:val="none" w:sz="0" w:space="0" w:color="auto"/>
          </w:divBdr>
        </w:div>
        <w:div w:id="930966116">
          <w:marLeft w:val="1080"/>
          <w:marRight w:val="0"/>
          <w:marTop w:val="100"/>
          <w:marBottom w:val="0"/>
          <w:divBdr>
            <w:top w:val="none" w:sz="0" w:space="0" w:color="auto"/>
            <w:left w:val="none" w:sz="0" w:space="0" w:color="auto"/>
            <w:bottom w:val="none" w:sz="0" w:space="0" w:color="auto"/>
            <w:right w:val="none" w:sz="0" w:space="0" w:color="auto"/>
          </w:divBdr>
        </w:div>
      </w:divsChild>
    </w:div>
    <w:div w:id="931932808">
      <w:bodyDiv w:val="1"/>
      <w:marLeft w:val="0"/>
      <w:marRight w:val="0"/>
      <w:marTop w:val="0"/>
      <w:marBottom w:val="0"/>
      <w:divBdr>
        <w:top w:val="none" w:sz="0" w:space="0" w:color="auto"/>
        <w:left w:val="none" w:sz="0" w:space="0" w:color="auto"/>
        <w:bottom w:val="none" w:sz="0" w:space="0" w:color="auto"/>
        <w:right w:val="none" w:sz="0" w:space="0" w:color="auto"/>
      </w:divBdr>
    </w:div>
    <w:div w:id="987317377">
      <w:bodyDiv w:val="1"/>
      <w:marLeft w:val="0"/>
      <w:marRight w:val="0"/>
      <w:marTop w:val="0"/>
      <w:marBottom w:val="0"/>
      <w:divBdr>
        <w:top w:val="none" w:sz="0" w:space="0" w:color="auto"/>
        <w:left w:val="none" w:sz="0" w:space="0" w:color="auto"/>
        <w:bottom w:val="none" w:sz="0" w:space="0" w:color="auto"/>
        <w:right w:val="none" w:sz="0" w:space="0" w:color="auto"/>
      </w:divBdr>
      <w:divsChild>
        <w:div w:id="1323971316">
          <w:marLeft w:val="360"/>
          <w:marRight w:val="0"/>
          <w:marTop w:val="200"/>
          <w:marBottom w:val="0"/>
          <w:divBdr>
            <w:top w:val="none" w:sz="0" w:space="0" w:color="auto"/>
            <w:left w:val="none" w:sz="0" w:space="0" w:color="auto"/>
            <w:bottom w:val="none" w:sz="0" w:space="0" w:color="auto"/>
            <w:right w:val="none" w:sz="0" w:space="0" w:color="auto"/>
          </w:divBdr>
        </w:div>
        <w:div w:id="18091886">
          <w:marLeft w:val="360"/>
          <w:marRight w:val="0"/>
          <w:marTop w:val="200"/>
          <w:marBottom w:val="0"/>
          <w:divBdr>
            <w:top w:val="none" w:sz="0" w:space="0" w:color="auto"/>
            <w:left w:val="none" w:sz="0" w:space="0" w:color="auto"/>
            <w:bottom w:val="none" w:sz="0" w:space="0" w:color="auto"/>
            <w:right w:val="none" w:sz="0" w:space="0" w:color="auto"/>
          </w:divBdr>
        </w:div>
        <w:div w:id="2013606733">
          <w:marLeft w:val="360"/>
          <w:marRight w:val="0"/>
          <w:marTop w:val="200"/>
          <w:marBottom w:val="0"/>
          <w:divBdr>
            <w:top w:val="none" w:sz="0" w:space="0" w:color="auto"/>
            <w:left w:val="none" w:sz="0" w:space="0" w:color="auto"/>
            <w:bottom w:val="none" w:sz="0" w:space="0" w:color="auto"/>
            <w:right w:val="none" w:sz="0" w:space="0" w:color="auto"/>
          </w:divBdr>
        </w:div>
        <w:div w:id="1001468047">
          <w:marLeft w:val="360"/>
          <w:marRight w:val="0"/>
          <w:marTop w:val="200"/>
          <w:marBottom w:val="0"/>
          <w:divBdr>
            <w:top w:val="none" w:sz="0" w:space="0" w:color="auto"/>
            <w:left w:val="none" w:sz="0" w:space="0" w:color="auto"/>
            <w:bottom w:val="none" w:sz="0" w:space="0" w:color="auto"/>
            <w:right w:val="none" w:sz="0" w:space="0" w:color="auto"/>
          </w:divBdr>
        </w:div>
        <w:div w:id="1918175567">
          <w:marLeft w:val="1080"/>
          <w:marRight w:val="0"/>
          <w:marTop w:val="100"/>
          <w:marBottom w:val="0"/>
          <w:divBdr>
            <w:top w:val="none" w:sz="0" w:space="0" w:color="auto"/>
            <w:left w:val="none" w:sz="0" w:space="0" w:color="auto"/>
            <w:bottom w:val="none" w:sz="0" w:space="0" w:color="auto"/>
            <w:right w:val="none" w:sz="0" w:space="0" w:color="auto"/>
          </w:divBdr>
        </w:div>
        <w:div w:id="1805930567">
          <w:marLeft w:val="1080"/>
          <w:marRight w:val="0"/>
          <w:marTop w:val="100"/>
          <w:marBottom w:val="0"/>
          <w:divBdr>
            <w:top w:val="none" w:sz="0" w:space="0" w:color="auto"/>
            <w:left w:val="none" w:sz="0" w:space="0" w:color="auto"/>
            <w:bottom w:val="none" w:sz="0" w:space="0" w:color="auto"/>
            <w:right w:val="none" w:sz="0" w:space="0" w:color="auto"/>
          </w:divBdr>
        </w:div>
        <w:div w:id="1333331943">
          <w:marLeft w:val="1080"/>
          <w:marRight w:val="0"/>
          <w:marTop w:val="100"/>
          <w:marBottom w:val="0"/>
          <w:divBdr>
            <w:top w:val="none" w:sz="0" w:space="0" w:color="auto"/>
            <w:left w:val="none" w:sz="0" w:space="0" w:color="auto"/>
            <w:bottom w:val="none" w:sz="0" w:space="0" w:color="auto"/>
            <w:right w:val="none" w:sz="0" w:space="0" w:color="auto"/>
          </w:divBdr>
        </w:div>
        <w:div w:id="1993606633">
          <w:marLeft w:val="1080"/>
          <w:marRight w:val="0"/>
          <w:marTop w:val="100"/>
          <w:marBottom w:val="0"/>
          <w:divBdr>
            <w:top w:val="none" w:sz="0" w:space="0" w:color="auto"/>
            <w:left w:val="none" w:sz="0" w:space="0" w:color="auto"/>
            <w:bottom w:val="none" w:sz="0" w:space="0" w:color="auto"/>
            <w:right w:val="none" w:sz="0" w:space="0" w:color="auto"/>
          </w:divBdr>
        </w:div>
      </w:divsChild>
    </w:div>
    <w:div w:id="1110591861">
      <w:bodyDiv w:val="1"/>
      <w:marLeft w:val="0"/>
      <w:marRight w:val="0"/>
      <w:marTop w:val="0"/>
      <w:marBottom w:val="0"/>
      <w:divBdr>
        <w:top w:val="none" w:sz="0" w:space="0" w:color="auto"/>
        <w:left w:val="none" w:sz="0" w:space="0" w:color="auto"/>
        <w:bottom w:val="none" w:sz="0" w:space="0" w:color="auto"/>
        <w:right w:val="none" w:sz="0" w:space="0" w:color="auto"/>
      </w:divBdr>
      <w:divsChild>
        <w:div w:id="1517235815">
          <w:marLeft w:val="360"/>
          <w:marRight w:val="0"/>
          <w:marTop w:val="200"/>
          <w:marBottom w:val="0"/>
          <w:divBdr>
            <w:top w:val="none" w:sz="0" w:space="0" w:color="auto"/>
            <w:left w:val="none" w:sz="0" w:space="0" w:color="auto"/>
            <w:bottom w:val="none" w:sz="0" w:space="0" w:color="auto"/>
            <w:right w:val="none" w:sz="0" w:space="0" w:color="auto"/>
          </w:divBdr>
        </w:div>
        <w:div w:id="2058314398">
          <w:marLeft w:val="360"/>
          <w:marRight w:val="0"/>
          <w:marTop w:val="200"/>
          <w:marBottom w:val="0"/>
          <w:divBdr>
            <w:top w:val="none" w:sz="0" w:space="0" w:color="auto"/>
            <w:left w:val="none" w:sz="0" w:space="0" w:color="auto"/>
            <w:bottom w:val="none" w:sz="0" w:space="0" w:color="auto"/>
            <w:right w:val="none" w:sz="0" w:space="0" w:color="auto"/>
          </w:divBdr>
        </w:div>
        <w:div w:id="1413814999">
          <w:marLeft w:val="360"/>
          <w:marRight w:val="0"/>
          <w:marTop w:val="200"/>
          <w:marBottom w:val="0"/>
          <w:divBdr>
            <w:top w:val="none" w:sz="0" w:space="0" w:color="auto"/>
            <w:left w:val="none" w:sz="0" w:space="0" w:color="auto"/>
            <w:bottom w:val="none" w:sz="0" w:space="0" w:color="auto"/>
            <w:right w:val="none" w:sz="0" w:space="0" w:color="auto"/>
          </w:divBdr>
        </w:div>
      </w:divsChild>
    </w:div>
    <w:div w:id="1172913186">
      <w:bodyDiv w:val="1"/>
      <w:marLeft w:val="0"/>
      <w:marRight w:val="0"/>
      <w:marTop w:val="0"/>
      <w:marBottom w:val="0"/>
      <w:divBdr>
        <w:top w:val="none" w:sz="0" w:space="0" w:color="auto"/>
        <w:left w:val="none" w:sz="0" w:space="0" w:color="auto"/>
        <w:bottom w:val="none" w:sz="0" w:space="0" w:color="auto"/>
        <w:right w:val="none" w:sz="0" w:space="0" w:color="auto"/>
      </w:divBdr>
      <w:divsChild>
        <w:div w:id="256796133">
          <w:marLeft w:val="360"/>
          <w:marRight w:val="0"/>
          <w:marTop w:val="200"/>
          <w:marBottom w:val="0"/>
          <w:divBdr>
            <w:top w:val="none" w:sz="0" w:space="0" w:color="auto"/>
            <w:left w:val="none" w:sz="0" w:space="0" w:color="auto"/>
            <w:bottom w:val="none" w:sz="0" w:space="0" w:color="auto"/>
            <w:right w:val="none" w:sz="0" w:space="0" w:color="auto"/>
          </w:divBdr>
        </w:div>
        <w:div w:id="118492723">
          <w:marLeft w:val="360"/>
          <w:marRight w:val="0"/>
          <w:marTop w:val="200"/>
          <w:marBottom w:val="0"/>
          <w:divBdr>
            <w:top w:val="none" w:sz="0" w:space="0" w:color="auto"/>
            <w:left w:val="none" w:sz="0" w:space="0" w:color="auto"/>
            <w:bottom w:val="none" w:sz="0" w:space="0" w:color="auto"/>
            <w:right w:val="none" w:sz="0" w:space="0" w:color="auto"/>
          </w:divBdr>
        </w:div>
        <w:div w:id="1416128468">
          <w:marLeft w:val="360"/>
          <w:marRight w:val="0"/>
          <w:marTop w:val="200"/>
          <w:marBottom w:val="0"/>
          <w:divBdr>
            <w:top w:val="none" w:sz="0" w:space="0" w:color="auto"/>
            <w:left w:val="none" w:sz="0" w:space="0" w:color="auto"/>
            <w:bottom w:val="none" w:sz="0" w:space="0" w:color="auto"/>
            <w:right w:val="none" w:sz="0" w:space="0" w:color="auto"/>
          </w:divBdr>
        </w:div>
      </w:divsChild>
    </w:div>
    <w:div w:id="1307275727">
      <w:bodyDiv w:val="1"/>
      <w:marLeft w:val="0"/>
      <w:marRight w:val="0"/>
      <w:marTop w:val="0"/>
      <w:marBottom w:val="0"/>
      <w:divBdr>
        <w:top w:val="none" w:sz="0" w:space="0" w:color="auto"/>
        <w:left w:val="none" w:sz="0" w:space="0" w:color="auto"/>
        <w:bottom w:val="none" w:sz="0" w:space="0" w:color="auto"/>
        <w:right w:val="none" w:sz="0" w:space="0" w:color="auto"/>
      </w:divBdr>
      <w:divsChild>
        <w:div w:id="270011165">
          <w:marLeft w:val="360"/>
          <w:marRight w:val="0"/>
          <w:marTop w:val="200"/>
          <w:marBottom w:val="0"/>
          <w:divBdr>
            <w:top w:val="none" w:sz="0" w:space="0" w:color="auto"/>
            <w:left w:val="none" w:sz="0" w:space="0" w:color="auto"/>
            <w:bottom w:val="none" w:sz="0" w:space="0" w:color="auto"/>
            <w:right w:val="none" w:sz="0" w:space="0" w:color="auto"/>
          </w:divBdr>
        </w:div>
        <w:div w:id="235359628">
          <w:marLeft w:val="360"/>
          <w:marRight w:val="0"/>
          <w:marTop w:val="200"/>
          <w:marBottom w:val="0"/>
          <w:divBdr>
            <w:top w:val="none" w:sz="0" w:space="0" w:color="auto"/>
            <w:left w:val="none" w:sz="0" w:space="0" w:color="auto"/>
            <w:bottom w:val="none" w:sz="0" w:space="0" w:color="auto"/>
            <w:right w:val="none" w:sz="0" w:space="0" w:color="auto"/>
          </w:divBdr>
        </w:div>
        <w:div w:id="1486438647">
          <w:marLeft w:val="360"/>
          <w:marRight w:val="0"/>
          <w:marTop w:val="200"/>
          <w:marBottom w:val="0"/>
          <w:divBdr>
            <w:top w:val="none" w:sz="0" w:space="0" w:color="auto"/>
            <w:left w:val="none" w:sz="0" w:space="0" w:color="auto"/>
            <w:bottom w:val="none" w:sz="0" w:space="0" w:color="auto"/>
            <w:right w:val="none" w:sz="0" w:space="0" w:color="auto"/>
          </w:divBdr>
        </w:div>
        <w:div w:id="903640242">
          <w:marLeft w:val="360"/>
          <w:marRight w:val="0"/>
          <w:marTop w:val="200"/>
          <w:marBottom w:val="0"/>
          <w:divBdr>
            <w:top w:val="none" w:sz="0" w:space="0" w:color="auto"/>
            <w:left w:val="none" w:sz="0" w:space="0" w:color="auto"/>
            <w:bottom w:val="none" w:sz="0" w:space="0" w:color="auto"/>
            <w:right w:val="none" w:sz="0" w:space="0" w:color="auto"/>
          </w:divBdr>
        </w:div>
        <w:div w:id="1326126885">
          <w:marLeft w:val="360"/>
          <w:marRight w:val="0"/>
          <w:marTop w:val="200"/>
          <w:marBottom w:val="0"/>
          <w:divBdr>
            <w:top w:val="none" w:sz="0" w:space="0" w:color="auto"/>
            <w:left w:val="none" w:sz="0" w:space="0" w:color="auto"/>
            <w:bottom w:val="none" w:sz="0" w:space="0" w:color="auto"/>
            <w:right w:val="none" w:sz="0" w:space="0" w:color="auto"/>
          </w:divBdr>
        </w:div>
        <w:div w:id="995917618">
          <w:marLeft w:val="360"/>
          <w:marRight w:val="0"/>
          <w:marTop w:val="200"/>
          <w:marBottom w:val="0"/>
          <w:divBdr>
            <w:top w:val="none" w:sz="0" w:space="0" w:color="auto"/>
            <w:left w:val="none" w:sz="0" w:space="0" w:color="auto"/>
            <w:bottom w:val="none" w:sz="0" w:space="0" w:color="auto"/>
            <w:right w:val="none" w:sz="0" w:space="0" w:color="auto"/>
          </w:divBdr>
        </w:div>
      </w:divsChild>
    </w:div>
    <w:div w:id="1464419757">
      <w:bodyDiv w:val="1"/>
      <w:marLeft w:val="0"/>
      <w:marRight w:val="0"/>
      <w:marTop w:val="0"/>
      <w:marBottom w:val="0"/>
      <w:divBdr>
        <w:top w:val="none" w:sz="0" w:space="0" w:color="auto"/>
        <w:left w:val="none" w:sz="0" w:space="0" w:color="auto"/>
        <w:bottom w:val="none" w:sz="0" w:space="0" w:color="auto"/>
        <w:right w:val="none" w:sz="0" w:space="0" w:color="auto"/>
      </w:divBdr>
      <w:divsChild>
        <w:div w:id="1061172402">
          <w:marLeft w:val="360"/>
          <w:marRight w:val="0"/>
          <w:marTop w:val="200"/>
          <w:marBottom w:val="0"/>
          <w:divBdr>
            <w:top w:val="none" w:sz="0" w:space="0" w:color="auto"/>
            <w:left w:val="none" w:sz="0" w:space="0" w:color="auto"/>
            <w:bottom w:val="none" w:sz="0" w:space="0" w:color="auto"/>
            <w:right w:val="none" w:sz="0" w:space="0" w:color="auto"/>
          </w:divBdr>
        </w:div>
        <w:div w:id="1915315169">
          <w:marLeft w:val="360"/>
          <w:marRight w:val="0"/>
          <w:marTop w:val="200"/>
          <w:marBottom w:val="0"/>
          <w:divBdr>
            <w:top w:val="none" w:sz="0" w:space="0" w:color="auto"/>
            <w:left w:val="none" w:sz="0" w:space="0" w:color="auto"/>
            <w:bottom w:val="none" w:sz="0" w:space="0" w:color="auto"/>
            <w:right w:val="none" w:sz="0" w:space="0" w:color="auto"/>
          </w:divBdr>
        </w:div>
        <w:div w:id="32195869">
          <w:marLeft w:val="360"/>
          <w:marRight w:val="0"/>
          <w:marTop w:val="200"/>
          <w:marBottom w:val="0"/>
          <w:divBdr>
            <w:top w:val="none" w:sz="0" w:space="0" w:color="auto"/>
            <w:left w:val="none" w:sz="0" w:space="0" w:color="auto"/>
            <w:bottom w:val="none" w:sz="0" w:space="0" w:color="auto"/>
            <w:right w:val="none" w:sz="0" w:space="0" w:color="auto"/>
          </w:divBdr>
        </w:div>
        <w:div w:id="612438809">
          <w:marLeft w:val="360"/>
          <w:marRight w:val="0"/>
          <w:marTop w:val="200"/>
          <w:marBottom w:val="0"/>
          <w:divBdr>
            <w:top w:val="none" w:sz="0" w:space="0" w:color="auto"/>
            <w:left w:val="none" w:sz="0" w:space="0" w:color="auto"/>
            <w:bottom w:val="none" w:sz="0" w:space="0" w:color="auto"/>
            <w:right w:val="none" w:sz="0" w:space="0" w:color="auto"/>
          </w:divBdr>
        </w:div>
        <w:div w:id="413088659">
          <w:marLeft w:val="360"/>
          <w:marRight w:val="0"/>
          <w:marTop w:val="200"/>
          <w:marBottom w:val="0"/>
          <w:divBdr>
            <w:top w:val="none" w:sz="0" w:space="0" w:color="auto"/>
            <w:left w:val="none" w:sz="0" w:space="0" w:color="auto"/>
            <w:bottom w:val="none" w:sz="0" w:space="0" w:color="auto"/>
            <w:right w:val="none" w:sz="0" w:space="0" w:color="auto"/>
          </w:divBdr>
        </w:div>
        <w:div w:id="80106080">
          <w:marLeft w:val="360"/>
          <w:marRight w:val="0"/>
          <w:marTop w:val="200"/>
          <w:marBottom w:val="0"/>
          <w:divBdr>
            <w:top w:val="none" w:sz="0" w:space="0" w:color="auto"/>
            <w:left w:val="none" w:sz="0" w:space="0" w:color="auto"/>
            <w:bottom w:val="none" w:sz="0" w:space="0" w:color="auto"/>
            <w:right w:val="none" w:sz="0" w:space="0" w:color="auto"/>
          </w:divBdr>
        </w:div>
      </w:divsChild>
    </w:div>
    <w:div w:id="1615357506">
      <w:bodyDiv w:val="1"/>
      <w:marLeft w:val="0"/>
      <w:marRight w:val="0"/>
      <w:marTop w:val="0"/>
      <w:marBottom w:val="0"/>
      <w:divBdr>
        <w:top w:val="none" w:sz="0" w:space="0" w:color="auto"/>
        <w:left w:val="none" w:sz="0" w:space="0" w:color="auto"/>
        <w:bottom w:val="none" w:sz="0" w:space="0" w:color="auto"/>
        <w:right w:val="none" w:sz="0" w:space="0" w:color="auto"/>
      </w:divBdr>
      <w:divsChild>
        <w:div w:id="1571039605">
          <w:marLeft w:val="360"/>
          <w:marRight w:val="0"/>
          <w:marTop w:val="200"/>
          <w:marBottom w:val="0"/>
          <w:divBdr>
            <w:top w:val="none" w:sz="0" w:space="0" w:color="auto"/>
            <w:left w:val="none" w:sz="0" w:space="0" w:color="auto"/>
            <w:bottom w:val="none" w:sz="0" w:space="0" w:color="auto"/>
            <w:right w:val="none" w:sz="0" w:space="0" w:color="auto"/>
          </w:divBdr>
        </w:div>
        <w:div w:id="669455061">
          <w:marLeft w:val="360"/>
          <w:marRight w:val="0"/>
          <w:marTop w:val="200"/>
          <w:marBottom w:val="0"/>
          <w:divBdr>
            <w:top w:val="none" w:sz="0" w:space="0" w:color="auto"/>
            <w:left w:val="none" w:sz="0" w:space="0" w:color="auto"/>
            <w:bottom w:val="none" w:sz="0" w:space="0" w:color="auto"/>
            <w:right w:val="none" w:sz="0" w:space="0" w:color="auto"/>
          </w:divBdr>
        </w:div>
        <w:div w:id="176237789">
          <w:marLeft w:val="360"/>
          <w:marRight w:val="0"/>
          <w:marTop w:val="200"/>
          <w:marBottom w:val="0"/>
          <w:divBdr>
            <w:top w:val="none" w:sz="0" w:space="0" w:color="auto"/>
            <w:left w:val="none" w:sz="0" w:space="0" w:color="auto"/>
            <w:bottom w:val="none" w:sz="0" w:space="0" w:color="auto"/>
            <w:right w:val="none" w:sz="0" w:space="0" w:color="auto"/>
          </w:divBdr>
        </w:div>
        <w:div w:id="198906230">
          <w:marLeft w:val="360"/>
          <w:marRight w:val="0"/>
          <w:marTop w:val="200"/>
          <w:marBottom w:val="0"/>
          <w:divBdr>
            <w:top w:val="none" w:sz="0" w:space="0" w:color="auto"/>
            <w:left w:val="none" w:sz="0" w:space="0" w:color="auto"/>
            <w:bottom w:val="none" w:sz="0" w:space="0" w:color="auto"/>
            <w:right w:val="none" w:sz="0" w:space="0" w:color="auto"/>
          </w:divBdr>
        </w:div>
      </w:divsChild>
    </w:div>
    <w:div w:id="1692756991">
      <w:bodyDiv w:val="1"/>
      <w:marLeft w:val="0"/>
      <w:marRight w:val="0"/>
      <w:marTop w:val="0"/>
      <w:marBottom w:val="0"/>
      <w:divBdr>
        <w:top w:val="none" w:sz="0" w:space="0" w:color="auto"/>
        <w:left w:val="none" w:sz="0" w:space="0" w:color="auto"/>
        <w:bottom w:val="none" w:sz="0" w:space="0" w:color="auto"/>
        <w:right w:val="none" w:sz="0" w:space="0" w:color="auto"/>
      </w:divBdr>
    </w:div>
    <w:div w:id="1717124039">
      <w:bodyDiv w:val="1"/>
      <w:marLeft w:val="0"/>
      <w:marRight w:val="0"/>
      <w:marTop w:val="0"/>
      <w:marBottom w:val="0"/>
      <w:divBdr>
        <w:top w:val="none" w:sz="0" w:space="0" w:color="auto"/>
        <w:left w:val="none" w:sz="0" w:space="0" w:color="auto"/>
        <w:bottom w:val="none" w:sz="0" w:space="0" w:color="auto"/>
        <w:right w:val="none" w:sz="0" w:space="0" w:color="auto"/>
      </w:divBdr>
      <w:divsChild>
        <w:div w:id="61878902">
          <w:marLeft w:val="360"/>
          <w:marRight w:val="0"/>
          <w:marTop w:val="200"/>
          <w:marBottom w:val="0"/>
          <w:divBdr>
            <w:top w:val="none" w:sz="0" w:space="0" w:color="auto"/>
            <w:left w:val="none" w:sz="0" w:space="0" w:color="auto"/>
            <w:bottom w:val="none" w:sz="0" w:space="0" w:color="auto"/>
            <w:right w:val="none" w:sz="0" w:space="0" w:color="auto"/>
          </w:divBdr>
        </w:div>
        <w:div w:id="1804539514">
          <w:marLeft w:val="1080"/>
          <w:marRight w:val="0"/>
          <w:marTop w:val="100"/>
          <w:marBottom w:val="0"/>
          <w:divBdr>
            <w:top w:val="none" w:sz="0" w:space="0" w:color="auto"/>
            <w:left w:val="none" w:sz="0" w:space="0" w:color="auto"/>
            <w:bottom w:val="none" w:sz="0" w:space="0" w:color="auto"/>
            <w:right w:val="none" w:sz="0" w:space="0" w:color="auto"/>
          </w:divBdr>
        </w:div>
        <w:div w:id="1311446240">
          <w:marLeft w:val="1080"/>
          <w:marRight w:val="0"/>
          <w:marTop w:val="100"/>
          <w:marBottom w:val="0"/>
          <w:divBdr>
            <w:top w:val="none" w:sz="0" w:space="0" w:color="auto"/>
            <w:left w:val="none" w:sz="0" w:space="0" w:color="auto"/>
            <w:bottom w:val="none" w:sz="0" w:space="0" w:color="auto"/>
            <w:right w:val="none" w:sz="0" w:space="0" w:color="auto"/>
          </w:divBdr>
        </w:div>
      </w:divsChild>
    </w:div>
    <w:div w:id="1794864038">
      <w:bodyDiv w:val="1"/>
      <w:marLeft w:val="0"/>
      <w:marRight w:val="0"/>
      <w:marTop w:val="0"/>
      <w:marBottom w:val="0"/>
      <w:divBdr>
        <w:top w:val="none" w:sz="0" w:space="0" w:color="auto"/>
        <w:left w:val="none" w:sz="0" w:space="0" w:color="auto"/>
        <w:bottom w:val="none" w:sz="0" w:space="0" w:color="auto"/>
        <w:right w:val="none" w:sz="0" w:space="0" w:color="auto"/>
      </w:divBdr>
      <w:divsChild>
        <w:div w:id="1239899044">
          <w:marLeft w:val="360"/>
          <w:marRight w:val="0"/>
          <w:marTop w:val="200"/>
          <w:marBottom w:val="0"/>
          <w:divBdr>
            <w:top w:val="none" w:sz="0" w:space="0" w:color="auto"/>
            <w:left w:val="none" w:sz="0" w:space="0" w:color="auto"/>
            <w:bottom w:val="none" w:sz="0" w:space="0" w:color="auto"/>
            <w:right w:val="none" w:sz="0" w:space="0" w:color="auto"/>
          </w:divBdr>
        </w:div>
        <w:div w:id="1644386959">
          <w:marLeft w:val="360"/>
          <w:marRight w:val="0"/>
          <w:marTop w:val="200"/>
          <w:marBottom w:val="0"/>
          <w:divBdr>
            <w:top w:val="none" w:sz="0" w:space="0" w:color="auto"/>
            <w:left w:val="none" w:sz="0" w:space="0" w:color="auto"/>
            <w:bottom w:val="none" w:sz="0" w:space="0" w:color="auto"/>
            <w:right w:val="none" w:sz="0" w:space="0" w:color="auto"/>
          </w:divBdr>
        </w:div>
        <w:div w:id="876624050">
          <w:marLeft w:val="360"/>
          <w:marRight w:val="0"/>
          <w:marTop w:val="200"/>
          <w:marBottom w:val="0"/>
          <w:divBdr>
            <w:top w:val="none" w:sz="0" w:space="0" w:color="auto"/>
            <w:left w:val="none" w:sz="0" w:space="0" w:color="auto"/>
            <w:bottom w:val="none" w:sz="0" w:space="0" w:color="auto"/>
            <w:right w:val="none" w:sz="0" w:space="0" w:color="auto"/>
          </w:divBdr>
        </w:div>
        <w:div w:id="164587924">
          <w:marLeft w:val="360"/>
          <w:marRight w:val="0"/>
          <w:marTop w:val="200"/>
          <w:marBottom w:val="0"/>
          <w:divBdr>
            <w:top w:val="none" w:sz="0" w:space="0" w:color="auto"/>
            <w:left w:val="none" w:sz="0" w:space="0" w:color="auto"/>
            <w:bottom w:val="none" w:sz="0" w:space="0" w:color="auto"/>
            <w:right w:val="none" w:sz="0" w:space="0" w:color="auto"/>
          </w:divBdr>
        </w:div>
        <w:div w:id="1566800253">
          <w:marLeft w:val="360"/>
          <w:marRight w:val="0"/>
          <w:marTop w:val="200"/>
          <w:marBottom w:val="0"/>
          <w:divBdr>
            <w:top w:val="none" w:sz="0" w:space="0" w:color="auto"/>
            <w:left w:val="none" w:sz="0" w:space="0" w:color="auto"/>
            <w:bottom w:val="none" w:sz="0" w:space="0" w:color="auto"/>
            <w:right w:val="none" w:sz="0" w:space="0" w:color="auto"/>
          </w:divBdr>
        </w:div>
      </w:divsChild>
    </w:div>
    <w:div w:id="1833107991">
      <w:bodyDiv w:val="1"/>
      <w:marLeft w:val="0"/>
      <w:marRight w:val="0"/>
      <w:marTop w:val="0"/>
      <w:marBottom w:val="0"/>
      <w:divBdr>
        <w:top w:val="none" w:sz="0" w:space="0" w:color="auto"/>
        <w:left w:val="none" w:sz="0" w:space="0" w:color="auto"/>
        <w:bottom w:val="none" w:sz="0" w:space="0" w:color="auto"/>
        <w:right w:val="none" w:sz="0" w:space="0" w:color="auto"/>
      </w:divBdr>
      <w:divsChild>
        <w:div w:id="1925260442">
          <w:marLeft w:val="360"/>
          <w:marRight w:val="0"/>
          <w:marTop w:val="200"/>
          <w:marBottom w:val="0"/>
          <w:divBdr>
            <w:top w:val="none" w:sz="0" w:space="0" w:color="auto"/>
            <w:left w:val="none" w:sz="0" w:space="0" w:color="auto"/>
            <w:bottom w:val="none" w:sz="0" w:space="0" w:color="auto"/>
            <w:right w:val="none" w:sz="0" w:space="0" w:color="auto"/>
          </w:divBdr>
        </w:div>
        <w:div w:id="1112671305">
          <w:marLeft w:val="1080"/>
          <w:marRight w:val="0"/>
          <w:marTop w:val="100"/>
          <w:marBottom w:val="0"/>
          <w:divBdr>
            <w:top w:val="none" w:sz="0" w:space="0" w:color="auto"/>
            <w:left w:val="none" w:sz="0" w:space="0" w:color="auto"/>
            <w:bottom w:val="none" w:sz="0" w:space="0" w:color="auto"/>
            <w:right w:val="none" w:sz="0" w:space="0" w:color="auto"/>
          </w:divBdr>
        </w:div>
        <w:div w:id="932856001">
          <w:marLeft w:val="1080"/>
          <w:marRight w:val="0"/>
          <w:marTop w:val="100"/>
          <w:marBottom w:val="0"/>
          <w:divBdr>
            <w:top w:val="none" w:sz="0" w:space="0" w:color="auto"/>
            <w:left w:val="none" w:sz="0" w:space="0" w:color="auto"/>
            <w:bottom w:val="none" w:sz="0" w:space="0" w:color="auto"/>
            <w:right w:val="none" w:sz="0" w:space="0" w:color="auto"/>
          </w:divBdr>
        </w:div>
        <w:div w:id="1164929140">
          <w:marLeft w:val="360"/>
          <w:marRight w:val="0"/>
          <w:marTop w:val="200"/>
          <w:marBottom w:val="0"/>
          <w:divBdr>
            <w:top w:val="none" w:sz="0" w:space="0" w:color="auto"/>
            <w:left w:val="none" w:sz="0" w:space="0" w:color="auto"/>
            <w:bottom w:val="none" w:sz="0" w:space="0" w:color="auto"/>
            <w:right w:val="none" w:sz="0" w:space="0" w:color="auto"/>
          </w:divBdr>
        </w:div>
        <w:div w:id="1035351667">
          <w:marLeft w:val="360"/>
          <w:marRight w:val="0"/>
          <w:marTop w:val="200"/>
          <w:marBottom w:val="0"/>
          <w:divBdr>
            <w:top w:val="none" w:sz="0" w:space="0" w:color="auto"/>
            <w:left w:val="none" w:sz="0" w:space="0" w:color="auto"/>
            <w:bottom w:val="none" w:sz="0" w:space="0" w:color="auto"/>
            <w:right w:val="none" w:sz="0" w:space="0" w:color="auto"/>
          </w:divBdr>
        </w:div>
        <w:div w:id="1824814340">
          <w:marLeft w:val="360"/>
          <w:marRight w:val="0"/>
          <w:marTop w:val="200"/>
          <w:marBottom w:val="0"/>
          <w:divBdr>
            <w:top w:val="none" w:sz="0" w:space="0" w:color="auto"/>
            <w:left w:val="none" w:sz="0" w:space="0" w:color="auto"/>
            <w:bottom w:val="none" w:sz="0" w:space="0" w:color="auto"/>
            <w:right w:val="none" w:sz="0" w:space="0" w:color="auto"/>
          </w:divBdr>
        </w:div>
        <w:div w:id="1392659695">
          <w:marLeft w:val="1080"/>
          <w:marRight w:val="0"/>
          <w:marTop w:val="100"/>
          <w:marBottom w:val="0"/>
          <w:divBdr>
            <w:top w:val="none" w:sz="0" w:space="0" w:color="auto"/>
            <w:left w:val="none" w:sz="0" w:space="0" w:color="auto"/>
            <w:bottom w:val="none" w:sz="0" w:space="0" w:color="auto"/>
            <w:right w:val="none" w:sz="0" w:space="0" w:color="auto"/>
          </w:divBdr>
        </w:div>
        <w:div w:id="2055151544">
          <w:marLeft w:val="1080"/>
          <w:marRight w:val="0"/>
          <w:marTop w:val="100"/>
          <w:marBottom w:val="0"/>
          <w:divBdr>
            <w:top w:val="none" w:sz="0" w:space="0" w:color="auto"/>
            <w:left w:val="none" w:sz="0" w:space="0" w:color="auto"/>
            <w:bottom w:val="none" w:sz="0" w:space="0" w:color="auto"/>
            <w:right w:val="none" w:sz="0" w:space="0" w:color="auto"/>
          </w:divBdr>
        </w:div>
      </w:divsChild>
    </w:div>
    <w:div w:id="2009820418">
      <w:bodyDiv w:val="1"/>
      <w:marLeft w:val="0"/>
      <w:marRight w:val="0"/>
      <w:marTop w:val="0"/>
      <w:marBottom w:val="0"/>
      <w:divBdr>
        <w:top w:val="none" w:sz="0" w:space="0" w:color="auto"/>
        <w:left w:val="none" w:sz="0" w:space="0" w:color="auto"/>
        <w:bottom w:val="none" w:sz="0" w:space="0" w:color="auto"/>
        <w:right w:val="none" w:sz="0" w:space="0" w:color="auto"/>
      </w:divBdr>
    </w:div>
    <w:div w:id="2064131178">
      <w:bodyDiv w:val="1"/>
      <w:marLeft w:val="0"/>
      <w:marRight w:val="0"/>
      <w:marTop w:val="0"/>
      <w:marBottom w:val="0"/>
      <w:divBdr>
        <w:top w:val="none" w:sz="0" w:space="0" w:color="auto"/>
        <w:left w:val="none" w:sz="0" w:space="0" w:color="auto"/>
        <w:bottom w:val="none" w:sz="0" w:space="0" w:color="auto"/>
        <w:right w:val="none" w:sz="0" w:space="0" w:color="auto"/>
      </w:divBdr>
      <w:divsChild>
        <w:div w:id="1106391747">
          <w:marLeft w:val="360"/>
          <w:marRight w:val="0"/>
          <w:marTop w:val="200"/>
          <w:marBottom w:val="0"/>
          <w:divBdr>
            <w:top w:val="none" w:sz="0" w:space="0" w:color="auto"/>
            <w:left w:val="none" w:sz="0" w:space="0" w:color="auto"/>
            <w:bottom w:val="none" w:sz="0" w:space="0" w:color="auto"/>
            <w:right w:val="none" w:sz="0" w:space="0" w:color="auto"/>
          </w:divBdr>
        </w:div>
        <w:div w:id="804856517">
          <w:marLeft w:val="360"/>
          <w:marRight w:val="0"/>
          <w:marTop w:val="200"/>
          <w:marBottom w:val="0"/>
          <w:divBdr>
            <w:top w:val="none" w:sz="0" w:space="0" w:color="auto"/>
            <w:left w:val="none" w:sz="0" w:space="0" w:color="auto"/>
            <w:bottom w:val="none" w:sz="0" w:space="0" w:color="auto"/>
            <w:right w:val="none" w:sz="0" w:space="0" w:color="auto"/>
          </w:divBdr>
        </w:div>
        <w:div w:id="1553884971">
          <w:marLeft w:val="360"/>
          <w:marRight w:val="0"/>
          <w:marTop w:val="200"/>
          <w:marBottom w:val="0"/>
          <w:divBdr>
            <w:top w:val="none" w:sz="0" w:space="0" w:color="auto"/>
            <w:left w:val="none" w:sz="0" w:space="0" w:color="auto"/>
            <w:bottom w:val="none" w:sz="0" w:space="0" w:color="auto"/>
            <w:right w:val="none" w:sz="0" w:space="0" w:color="auto"/>
          </w:divBdr>
        </w:div>
        <w:div w:id="212428503">
          <w:marLeft w:val="360"/>
          <w:marRight w:val="0"/>
          <w:marTop w:val="200"/>
          <w:marBottom w:val="0"/>
          <w:divBdr>
            <w:top w:val="none" w:sz="0" w:space="0" w:color="auto"/>
            <w:left w:val="none" w:sz="0" w:space="0" w:color="auto"/>
            <w:bottom w:val="none" w:sz="0" w:space="0" w:color="auto"/>
            <w:right w:val="none" w:sz="0" w:space="0" w:color="auto"/>
          </w:divBdr>
        </w:div>
      </w:divsChild>
    </w:div>
    <w:div w:id="2120054899">
      <w:bodyDiv w:val="1"/>
      <w:marLeft w:val="0"/>
      <w:marRight w:val="0"/>
      <w:marTop w:val="0"/>
      <w:marBottom w:val="0"/>
      <w:divBdr>
        <w:top w:val="none" w:sz="0" w:space="0" w:color="auto"/>
        <w:left w:val="none" w:sz="0" w:space="0" w:color="auto"/>
        <w:bottom w:val="none" w:sz="0" w:space="0" w:color="auto"/>
        <w:right w:val="none" w:sz="0" w:space="0" w:color="auto"/>
      </w:divBdr>
      <w:divsChild>
        <w:div w:id="896479619">
          <w:marLeft w:val="360"/>
          <w:marRight w:val="0"/>
          <w:marTop w:val="200"/>
          <w:marBottom w:val="0"/>
          <w:divBdr>
            <w:top w:val="none" w:sz="0" w:space="0" w:color="auto"/>
            <w:left w:val="none" w:sz="0" w:space="0" w:color="auto"/>
            <w:bottom w:val="none" w:sz="0" w:space="0" w:color="auto"/>
            <w:right w:val="none" w:sz="0" w:space="0" w:color="auto"/>
          </w:divBdr>
        </w:div>
        <w:div w:id="556167701">
          <w:marLeft w:val="360"/>
          <w:marRight w:val="0"/>
          <w:marTop w:val="200"/>
          <w:marBottom w:val="0"/>
          <w:divBdr>
            <w:top w:val="none" w:sz="0" w:space="0" w:color="auto"/>
            <w:left w:val="none" w:sz="0" w:space="0" w:color="auto"/>
            <w:bottom w:val="none" w:sz="0" w:space="0" w:color="auto"/>
            <w:right w:val="none" w:sz="0" w:space="0" w:color="auto"/>
          </w:divBdr>
        </w:div>
        <w:div w:id="4432278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universaldesigncenter/shared-responsibility" TargetMode="External"/><Relationship Id="rId13" Type="http://schemas.openxmlformats.org/officeDocument/2006/relationships/hyperlink" Target="https://www.tbr.edu/academics/accessibility-initiative" TargetMode="External"/><Relationship Id="rId3" Type="http://schemas.openxmlformats.org/officeDocument/2006/relationships/settings" Target="settings.xml"/><Relationship Id="rId7" Type="http://schemas.openxmlformats.org/officeDocument/2006/relationships/hyperlink" Target="http://en.wikipedia.org/wiki/Community_of_practice" TargetMode="External"/><Relationship Id="rId12" Type="http://schemas.openxmlformats.org/officeDocument/2006/relationships/hyperlink" Target="https://www.tbr.edu/academics/accessibility-initiati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Community_of_practice" TargetMode="External"/><Relationship Id="rId11" Type="http://schemas.openxmlformats.org/officeDocument/2006/relationships/hyperlink" Target="http://www.umt.edu/accessibility_group/default.php" TargetMode="External"/><Relationship Id="rId5" Type="http://schemas.openxmlformats.org/officeDocument/2006/relationships/hyperlink" Target="http://www.btaa.org/docs/default-source/default-document-library/big-ten-academic-alliance-strategic-directions-2016-2018.pdf" TargetMode="External"/><Relationship Id="rId15" Type="http://schemas.openxmlformats.org/officeDocument/2006/relationships/fontTable" Target="fontTable.xml"/><Relationship Id="rId10" Type="http://schemas.openxmlformats.org/officeDocument/2006/relationships/hyperlink" Target="http://www.umt.edu/accessibility_group/default.php" TargetMode="External"/><Relationship Id="rId4" Type="http://schemas.openxmlformats.org/officeDocument/2006/relationships/webSettings" Target="webSettings.xml"/><Relationship Id="rId9" Type="http://schemas.openxmlformats.org/officeDocument/2006/relationships/hyperlink" Target="http://www.csun.edu/universaldesigncenter/shared-responsibility" TargetMode="External"/><Relationship Id="rId14" Type="http://schemas.openxmlformats.org/officeDocument/2006/relationships/hyperlink" Target="http://www.btaa.or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21</Pages>
  <Words>1093</Words>
  <Characters>7351</Characters>
  <Application>Microsoft Office Word</Application>
  <DocSecurity>0</DocSecurity>
  <Lines>253</Lines>
  <Paragraphs>222</Paragraphs>
  <ScaleCrop>false</ScaleCrop>
  <HeadingPairs>
    <vt:vector size="2" baseType="variant">
      <vt:variant>
        <vt:lpstr>Title</vt:lpstr>
      </vt:variant>
      <vt:variant>
        <vt:i4>1</vt:i4>
      </vt:variant>
    </vt:vector>
  </HeadingPairs>
  <TitlesOfParts>
    <vt:vector size="1" baseType="lpstr">
      <vt:lpstr>Big Ten Academic Alliance Accessibility Collaboration</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Ten Academic Alliance Accessibility Collaboration</dc:title>
  <dc:subject/>
  <dc:creator>Joe Humbert;Todd Weissenberger;Kirk Corey;Bill Welsh</dc:creator>
  <cp:keywords>AHG, Accessibility, Consortiums, Collaboration</cp:keywords>
  <dc:description/>
  <cp:lastModifiedBy>Joe Humbert</cp:lastModifiedBy>
  <cp:revision>27</cp:revision>
  <dcterms:created xsi:type="dcterms:W3CDTF">2016-10-01T15:02:00Z</dcterms:created>
  <dcterms:modified xsi:type="dcterms:W3CDTF">2016-10-01T16:55:00Z</dcterms:modified>
</cp:coreProperties>
</file>