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527" w:rsidRDefault="00057771" w:rsidP="004403CB">
      <w:pPr>
        <w:ind w:left="1440" w:hanging="14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Presenter: </w:t>
      </w:r>
      <w:r w:rsidR="002B0F12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Giovanni Duarte, </w:t>
      </w:r>
      <w:r w:rsidR="004C4677">
        <w:rPr>
          <w:rFonts w:asciiTheme="minorHAnsi" w:hAnsiTheme="minorHAnsi"/>
        </w:rPr>
        <w:t>Web Services Manager</w:t>
      </w:r>
      <w:r w:rsidR="004403CB">
        <w:rPr>
          <w:rFonts w:asciiTheme="minorHAnsi" w:hAnsiTheme="minorHAnsi"/>
        </w:rPr>
        <w:t xml:space="preserve">, DeVry </w:t>
      </w:r>
      <w:r w:rsidR="004C4677">
        <w:rPr>
          <w:rFonts w:asciiTheme="minorHAnsi" w:hAnsiTheme="minorHAnsi"/>
        </w:rPr>
        <w:t>Education Group</w:t>
      </w:r>
    </w:p>
    <w:p w:rsidR="00057771" w:rsidRDefault="00057771" w:rsidP="0005777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Email: </w:t>
      </w:r>
      <w:r w:rsidR="002B0F12">
        <w:rPr>
          <w:rFonts w:asciiTheme="minorHAnsi" w:hAnsiTheme="minorHAnsi"/>
        </w:rPr>
        <w:tab/>
      </w:r>
      <w:r w:rsidR="002B0F12">
        <w:rPr>
          <w:rFonts w:asciiTheme="minorHAnsi" w:hAnsiTheme="minorHAnsi"/>
        </w:rPr>
        <w:tab/>
      </w:r>
      <w:r>
        <w:rPr>
          <w:rFonts w:asciiTheme="minorHAnsi" w:hAnsiTheme="minorHAnsi"/>
        </w:rPr>
        <w:t>gduarte@devry.edu</w:t>
      </w:r>
    </w:p>
    <w:p w:rsidR="00057771" w:rsidRDefault="00057771" w:rsidP="0005777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Date: </w:t>
      </w:r>
      <w:r w:rsidR="002B0F12">
        <w:rPr>
          <w:rFonts w:asciiTheme="minorHAnsi" w:hAnsiTheme="minorHAnsi"/>
        </w:rPr>
        <w:tab/>
      </w:r>
      <w:r w:rsidR="002B0F12">
        <w:rPr>
          <w:rFonts w:asciiTheme="minorHAnsi" w:hAnsiTheme="minorHAnsi"/>
        </w:rPr>
        <w:tab/>
      </w:r>
      <w:r w:rsidR="004C4677">
        <w:rPr>
          <w:rFonts w:asciiTheme="minorHAnsi" w:hAnsiTheme="minorHAnsi"/>
        </w:rPr>
        <w:t>November 8</w:t>
      </w:r>
      <w:r>
        <w:rPr>
          <w:rFonts w:asciiTheme="minorHAnsi" w:hAnsiTheme="minorHAnsi"/>
        </w:rPr>
        <w:t>, 2013</w:t>
      </w:r>
    </w:p>
    <w:p w:rsidR="00057771" w:rsidRPr="00FD640A" w:rsidRDefault="00057771" w:rsidP="00057771">
      <w:pPr>
        <w:rPr>
          <w:rFonts w:asciiTheme="minorHAnsi" w:hAnsiTheme="minorHAnsi"/>
          <w:sz w:val="28"/>
        </w:rPr>
      </w:pPr>
    </w:p>
    <w:p w:rsidR="00057771" w:rsidRPr="00FD640A" w:rsidRDefault="002B0F12" w:rsidP="00FD640A">
      <w:pPr>
        <w:pStyle w:val="Heading1"/>
        <w:numPr>
          <w:ilvl w:val="0"/>
          <w:numId w:val="25"/>
        </w:numPr>
        <w:rPr>
          <w:rFonts w:asciiTheme="minorHAnsi" w:hAnsiTheme="minorHAnsi"/>
          <w:sz w:val="24"/>
        </w:rPr>
      </w:pPr>
      <w:r w:rsidRPr="00FD640A">
        <w:rPr>
          <w:rFonts w:asciiTheme="minorHAnsi" w:hAnsiTheme="minorHAnsi"/>
          <w:sz w:val="24"/>
        </w:rPr>
        <w:t>Designing inclusivity in – Success factors</w:t>
      </w:r>
    </w:p>
    <w:p w:rsidR="00057771" w:rsidRDefault="00057771" w:rsidP="00057771">
      <w:pPr>
        <w:rPr>
          <w:rFonts w:asciiTheme="minorHAnsi" w:hAnsiTheme="minorHAnsi"/>
        </w:rPr>
      </w:pPr>
    </w:p>
    <w:p w:rsidR="00861ADB" w:rsidRDefault="00861ADB" w:rsidP="00861ADB">
      <w:pPr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The following were key success factors for ensuring</w:t>
      </w:r>
      <w:r w:rsidR="00057771">
        <w:rPr>
          <w:rFonts w:asciiTheme="minorHAnsi" w:hAnsiTheme="minorHAnsi"/>
        </w:rPr>
        <w:t xml:space="preserve"> accessibility was implemented </w:t>
      </w:r>
      <w:r>
        <w:rPr>
          <w:rFonts w:asciiTheme="minorHAnsi" w:hAnsiTheme="minorHAnsi"/>
        </w:rPr>
        <w:t xml:space="preserve">and students were fully supported by DeVry Online Services:  </w:t>
      </w:r>
    </w:p>
    <w:p w:rsidR="00191B22" w:rsidRPr="00861ADB" w:rsidRDefault="002B0F12" w:rsidP="00861ADB">
      <w:pPr>
        <w:pStyle w:val="ListParagraph"/>
        <w:numPr>
          <w:ilvl w:val="0"/>
          <w:numId w:val="24"/>
        </w:numPr>
        <w:rPr>
          <w:rFonts w:asciiTheme="minorHAnsi" w:hAnsiTheme="minorHAnsi"/>
        </w:rPr>
      </w:pPr>
      <w:r w:rsidRPr="00861ADB">
        <w:rPr>
          <w:rFonts w:asciiTheme="minorHAnsi" w:eastAsia="Times New Roman" w:hAnsiTheme="minorHAnsi"/>
          <w:b/>
          <w:sz w:val="24"/>
          <w:szCs w:val="24"/>
        </w:rPr>
        <w:t>Be ahead of the curve:</w:t>
      </w:r>
      <w:r w:rsidRPr="00861ADB">
        <w:rPr>
          <w:rFonts w:asciiTheme="minorHAnsi" w:hAnsiTheme="minorHAnsi"/>
        </w:rPr>
        <w:t xml:space="preserve">  </w:t>
      </w:r>
      <w:r w:rsidR="00861ADB" w:rsidRPr="00861ADB">
        <w:rPr>
          <w:rFonts w:asciiTheme="minorHAnsi" w:hAnsiTheme="minorHAnsi"/>
          <w:iCs/>
        </w:rPr>
        <w:t>Work closely with ADA officers to identify student needs and provide support before the student experiences difficulties</w:t>
      </w:r>
    </w:p>
    <w:p w:rsidR="005974CA" w:rsidRPr="00532D64" w:rsidRDefault="00FC0398" w:rsidP="002B0F12">
      <w:pPr>
        <w:numPr>
          <w:ilvl w:val="1"/>
          <w:numId w:val="17"/>
        </w:numPr>
        <w:rPr>
          <w:rFonts w:asciiTheme="minorHAnsi" w:hAnsiTheme="minorHAnsi"/>
        </w:rPr>
      </w:pPr>
      <w:r w:rsidRPr="00532D64">
        <w:rPr>
          <w:rFonts w:asciiTheme="minorHAnsi" w:hAnsiTheme="minorHAnsi"/>
        </w:rPr>
        <w:t>Identifying courses and going through remediation process</w:t>
      </w:r>
    </w:p>
    <w:p w:rsidR="005974CA" w:rsidRPr="00532D64" w:rsidRDefault="00FC0398" w:rsidP="00532D64">
      <w:pPr>
        <w:numPr>
          <w:ilvl w:val="2"/>
          <w:numId w:val="17"/>
        </w:numPr>
        <w:rPr>
          <w:rFonts w:asciiTheme="minorHAnsi" w:hAnsiTheme="minorHAnsi"/>
        </w:rPr>
      </w:pPr>
      <w:r w:rsidRPr="00532D64">
        <w:rPr>
          <w:rFonts w:asciiTheme="minorHAnsi" w:hAnsiTheme="minorHAnsi"/>
        </w:rPr>
        <w:t>Working with Academics to identify faculty and SME support</w:t>
      </w:r>
    </w:p>
    <w:p w:rsidR="005974CA" w:rsidRPr="00532D64" w:rsidRDefault="00FC0398" w:rsidP="00532D64">
      <w:pPr>
        <w:numPr>
          <w:ilvl w:val="2"/>
          <w:numId w:val="17"/>
        </w:numPr>
        <w:rPr>
          <w:rFonts w:asciiTheme="minorHAnsi" w:hAnsiTheme="minorHAnsi"/>
        </w:rPr>
      </w:pPr>
      <w:r w:rsidRPr="00532D64">
        <w:rPr>
          <w:rFonts w:asciiTheme="minorHAnsi" w:hAnsiTheme="minorHAnsi"/>
        </w:rPr>
        <w:t>Using a database to maintain records and assist with support processes.</w:t>
      </w:r>
    </w:p>
    <w:p w:rsidR="005974CA" w:rsidRPr="00532D64" w:rsidRDefault="00FC0398" w:rsidP="00532D64">
      <w:pPr>
        <w:numPr>
          <w:ilvl w:val="1"/>
          <w:numId w:val="17"/>
        </w:numPr>
        <w:rPr>
          <w:rFonts w:asciiTheme="minorHAnsi" w:hAnsiTheme="minorHAnsi"/>
        </w:rPr>
      </w:pPr>
      <w:r w:rsidRPr="00532D64">
        <w:rPr>
          <w:rFonts w:asciiTheme="minorHAnsi" w:hAnsiTheme="minorHAnsi"/>
        </w:rPr>
        <w:t>Assisting Students as needed while taking courses</w:t>
      </w:r>
    </w:p>
    <w:p w:rsidR="005974CA" w:rsidRPr="00532D64" w:rsidRDefault="002B0F12" w:rsidP="00532D64">
      <w:pPr>
        <w:numPr>
          <w:ilvl w:val="0"/>
          <w:numId w:val="17"/>
        </w:numPr>
        <w:rPr>
          <w:rFonts w:asciiTheme="minorHAnsi" w:hAnsiTheme="minorHAnsi"/>
        </w:rPr>
      </w:pPr>
      <w:r w:rsidRPr="002B0F12">
        <w:rPr>
          <w:rFonts w:asciiTheme="minorHAnsi" w:hAnsiTheme="minorHAnsi"/>
          <w:b/>
        </w:rPr>
        <w:t>Develop Gatekeepers</w:t>
      </w:r>
      <w:r>
        <w:rPr>
          <w:rFonts w:asciiTheme="minorHAnsi" w:hAnsiTheme="minorHAnsi"/>
        </w:rPr>
        <w:t xml:space="preserve">: </w:t>
      </w:r>
      <w:r w:rsidRPr="002B0F12">
        <w:rPr>
          <w:rFonts w:asciiTheme="minorHAnsi" w:hAnsiTheme="minorHAnsi"/>
          <w:iCs/>
        </w:rPr>
        <w:t xml:space="preserve">Ensure Instructional Designers and Course Developers become accessibility </w:t>
      </w:r>
      <w:r w:rsidR="00736B46">
        <w:rPr>
          <w:rFonts w:asciiTheme="minorHAnsi" w:hAnsiTheme="minorHAnsi"/>
          <w:iCs/>
        </w:rPr>
        <w:t xml:space="preserve">and universal design </w:t>
      </w:r>
      <w:r w:rsidRPr="002B0F12">
        <w:rPr>
          <w:rFonts w:asciiTheme="minorHAnsi" w:hAnsiTheme="minorHAnsi"/>
          <w:iCs/>
        </w:rPr>
        <w:t>“gatekeepers” for web accessible content development</w:t>
      </w:r>
    </w:p>
    <w:p w:rsidR="005974CA" w:rsidRPr="00532D64" w:rsidRDefault="00FC0398" w:rsidP="00532D64">
      <w:pPr>
        <w:numPr>
          <w:ilvl w:val="1"/>
          <w:numId w:val="17"/>
        </w:numPr>
        <w:rPr>
          <w:rFonts w:asciiTheme="minorHAnsi" w:hAnsiTheme="minorHAnsi"/>
        </w:rPr>
      </w:pPr>
      <w:r w:rsidRPr="00532D64">
        <w:rPr>
          <w:rFonts w:asciiTheme="minorHAnsi" w:hAnsiTheme="minorHAnsi"/>
        </w:rPr>
        <w:t>Proving guidelines, documentation and support</w:t>
      </w:r>
    </w:p>
    <w:p w:rsidR="005974CA" w:rsidRDefault="00FC0398" w:rsidP="00532D64">
      <w:pPr>
        <w:numPr>
          <w:ilvl w:val="1"/>
          <w:numId w:val="17"/>
        </w:numPr>
        <w:rPr>
          <w:rFonts w:asciiTheme="minorHAnsi" w:hAnsiTheme="minorHAnsi"/>
        </w:rPr>
      </w:pPr>
      <w:r w:rsidRPr="00532D64">
        <w:rPr>
          <w:rFonts w:asciiTheme="minorHAnsi" w:hAnsiTheme="minorHAnsi"/>
        </w:rPr>
        <w:t>Helping them to be accessibility keepers</w:t>
      </w:r>
    </w:p>
    <w:p w:rsidR="002B0F12" w:rsidRPr="002B0F12" w:rsidRDefault="002B0F12" w:rsidP="002B0F12">
      <w:pPr>
        <w:numPr>
          <w:ilvl w:val="1"/>
          <w:numId w:val="17"/>
        </w:numPr>
        <w:rPr>
          <w:rFonts w:asciiTheme="minorHAnsi" w:hAnsiTheme="minorHAnsi"/>
        </w:rPr>
      </w:pPr>
      <w:r w:rsidRPr="00532D64">
        <w:rPr>
          <w:rFonts w:asciiTheme="minorHAnsi" w:hAnsiTheme="minorHAnsi"/>
        </w:rPr>
        <w:t>Development of “Accessibility Guidelines for Inclusive Course Development” website.</w:t>
      </w:r>
    </w:p>
    <w:p w:rsidR="00191B22" w:rsidRPr="002B0F12" w:rsidRDefault="00861ADB" w:rsidP="002B0F12">
      <w:pPr>
        <w:numPr>
          <w:ilvl w:val="0"/>
          <w:numId w:val="17"/>
        </w:numPr>
        <w:rPr>
          <w:rFonts w:asciiTheme="minorHAnsi" w:hAnsiTheme="minorHAnsi"/>
        </w:rPr>
      </w:pPr>
      <w:r w:rsidRPr="002B0F12">
        <w:rPr>
          <w:rFonts w:asciiTheme="minorHAnsi" w:hAnsiTheme="minorHAnsi"/>
          <w:b/>
          <w:bCs/>
          <w:iCs/>
        </w:rPr>
        <w:t>Make it easy</w:t>
      </w:r>
      <w:r w:rsidRPr="002B0F12">
        <w:rPr>
          <w:rFonts w:asciiTheme="minorHAnsi" w:hAnsiTheme="minorHAnsi"/>
          <w:i/>
          <w:iCs/>
        </w:rPr>
        <w:t xml:space="preserve">: </w:t>
      </w:r>
      <w:r w:rsidRPr="002B0F12">
        <w:rPr>
          <w:rFonts w:asciiTheme="minorHAnsi" w:hAnsiTheme="minorHAnsi"/>
          <w:iCs/>
        </w:rPr>
        <w:t>Develop accessible templates and tools for creating web accessible content</w:t>
      </w:r>
    </w:p>
    <w:p w:rsidR="005974CA" w:rsidRPr="00532D64" w:rsidRDefault="00FC0398" w:rsidP="00532D64">
      <w:pPr>
        <w:numPr>
          <w:ilvl w:val="1"/>
          <w:numId w:val="17"/>
        </w:numPr>
        <w:rPr>
          <w:rFonts w:asciiTheme="minorHAnsi" w:hAnsiTheme="minorHAnsi"/>
        </w:rPr>
      </w:pPr>
      <w:r w:rsidRPr="00532D64">
        <w:rPr>
          <w:rFonts w:asciiTheme="minorHAnsi" w:hAnsiTheme="minorHAnsi"/>
        </w:rPr>
        <w:t>Building course templates that are WCAG 2.0 Level AA compliant</w:t>
      </w:r>
    </w:p>
    <w:p w:rsidR="005974CA" w:rsidRPr="00532D64" w:rsidRDefault="00FC0398" w:rsidP="00532D64">
      <w:pPr>
        <w:numPr>
          <w:ilvl w:val="1"/>
          <w:numId w:val="17"/>
        </w:numPr>
        <w:rPr>
          <w:rFonts w:asciiTheme="minorHAnsi" w:hAnsiTheme="minorHAnsi"/>
        </w:rPr>
      </w:pPr>
      <w:r w:rsidRPr="00532D64">
        <w:rPr>
          <w:rFonts w:asciiTheme="minorHAnsi" w:hAnsiTheme="minorHAnsi"/>
        </w:rPr>
        <w:t>Implementing offline build process to ensure clean and compliant code</w:t>
      </w:r>
    </w:p>
    <w:p w:rsidR="005974CA" w:rsidRPr="00532D64" w:rsidRDefault="00FC0398" w:rsidP="00532D64">
      <w:pPr>
        <w:numPr>
          <w:ilvl w:val="1"/>
          <w:numId w:val="17"/>
        </w:numPr>
        <w:rPr>
          <w:rFonts w:asciiTheme="minorHAnsi" w:hAnsiTheme="minorHAnsi"/>
        </w:rPr>
      </w:pPr>
      <w:r w:rsidRPr="00532D64">
        <w:rPr>
          <w:rFonts w:asciiTheme="minorHAnsi" w:hAnsiTheme="minorHAnsi"/>
        </w:rPr>
        <w:t>Implementing HTML and JavaScript interactive assemblers to replace Flash components</w:t>
      </w:r>
    </w:p>
    <w:p w:rsidR="005974CA" w:rsidRPr="00532D64" w:rsidRDefault="00FC0398" w:rsidP="00532D64">
      <w:pPr>
        <w:numPr>
          <w:ilvl w:val="1"/>
          <w:numId w:val="17"/>
        </w:numPr>
        <w:rPr>
          <w:rFonts w:asciiTheme="minorHAnsi" w:hAnsiTheme="minorHAnsi"/>
        </w:rPr>
      </w:pPr>
      <w:r w:rsidRPr="00532D64">
        <w:rPr>
          <w:rFonts w:asciiTheme="minorHAnsi" w:hAnsiTheme="minorHAnsi"/>
        </w:rPr>
        <w:t>Implementing MATHML to show math content</w:t>
      </w:r>
    </w:p>
    <w:p w:rsidR="00191B22" w:rsidRPr="002B0F12" w:rsidRDefault="00861ADB" w:rsidP="002B0F12">
      <w:pPr>
        <w:numPr>
          <w:ilvl w:val="0"/>
          <w:numId w:val="17"/>
        </w:numPr>
        <w:rPr>
          <w:rFonts w:asciiTheme="minorHAnsi" w:hAnsiTheme="minorHAnsi"/>
        </w:rPr>
      </w:pPr>
      <w:r w:rsidRPr="002B0F12">
        <w:rPr>
          <w:rFonts w:asciiTheme="minorHAnsi" w:hAnsiTheme="minorHAnsi"/>
          <w:b/>
          <w:bCs/>
          <w:iCs/>
        </w:rPr>
        <w:t>Support the front line</w:t>
      </w:r>
      <w:r w:rsidRPr="002B0F12">
        <w:rPr>
          <w:rFonts w:asciiTheme="minorHAnsi" w:hAnsiTheme="minorHAnsi"/>
          <w:iCs/>
        </w:rPr>
        <w:t>:</w:t>
      </w:r>
      <w:r w:rsidRPr="002B0F12">
        <w:rPr>
          <w:rFonts w:asciiTheme="minorHAnsi" w:hAnsiTheme="minorHAnsi"/>
          <w:i/>
          <w:iCs/>
        </w:rPr>
        <w:t xml:space="preserve"> </w:t>
      </w:r>
      <w:r w:rsidRPr="002B0F12">
        <w:rPr>
          <w:rFonts w:asciiTheme="minorHAnsi" w:hAnsiTheme="minorHAnsi"/>
          <w:iCs/>
        </w:rPr>
        <w:t>Provide processes and tools for fast and effective support</w:t>
      </w:r>
    </w:p>
    <w:p w:rsidR="005974CA" w:rsidRPr="00532D64" w:rsidRDefault="00FC0398" w:rsidP="00532D64">
      <w:pPr>
        <w:numPr>
          <w:ilvl w:val="1"/>
          <w:numId w:val="17"/>
        </w:numPr>
        <w:rPr>
          <w:rFonts w:asciiTheme="minorHAnsi" w:hAnsiTheme="minorHAnsi"/>
        </w:rPr>
      </w:pPr>
      <w:r w:rsidRPr="00532D64">
        <w:rPr>
          <w:rFonts w:asciiTheme="minorHAnsi" w:hAnsiTheme="minorHAnsi"/>
        </w:rPr>
        <w:t>Assisting ADA student with a student plan</w:t>
      </w:r>
      <w:r w:rsidR="002B0F12">
        <w:rPr>
          <w:rFonts w:asciiTheme="minorHAnsi" w:hAnsiTheme="minorHAnsi"/>
        </w:rPr>
        <w:t>ning</w:t>
      </w:r>
      <w:r w:rsidRPr="00532D64">
        <w:rPr>
          <w:rFonts w:asciiTheme="minorHAnsi" w:hAnsiTheme="minorHAnsi"/>
        </w:rPr>
        <w:t xml:space="preserve"> process</w:t>
      </w:r>
    </w:p>
    <w:p w:rsidR="005974CA" w:rsidRPr="00532D64" w:rsidRDefault="00FC0398" w:rsidP="00532D64">
      <w:pPr>
        <w:numPr>
          <w:ilvl w:val="1"/>
          <w:numId w:val="17"/>
        </w:numPr>
        <w:rPr>
          <w:rFonts w:asciiTheme="minorHAnsi" w:hAnsiTheme="minorHAnsi"/>
        </w:rPr>
      </w:pPr>
      <w:r w:rsidRPr="00532D64">
        <w:rPr>
          <w:rFonts w:asciiTheme="minorHAnsi" w:hAnsiTheme="minorHAnsi"/>
        </w:rPr>
        <w:t>Providing alternatives and support systems to our students</w:t>
      </w:r>
    </w:p>
    <w:p w:rsidR="005974CA" w:rsidRPr="00532D64" w:rsidRDefault="00FC0398" w:rsidP="002B0F12">
      <w:pPr>
        <w:numPr>
          <w:ilvl w:val="1"/>
          <w:numId w:val="17"/>
        </w:numPr>
        <w:rPr>
          <w:rFonts w:asciiTheme="minorHAnsi" w:hAnsiTheme="minorHAnsi"/>
        </w:rPr>
      </w:pPr>
      <w:r w:rsidRPr="00532D64">
        <w:rPr>
          <w:rFonts w:asciiTheme="minorHAnsi" w:hAnsiTheme="minorHAnsi"/>
        </w:rPr>
        <w:t>Identifying tools and services to support students</w:t>
      </w:r>
    </w:p>
    <w:p w:rsidR="005974CA" w:rsidRPr="00532D64" w:rsidRDefault="00FC0398" w:rsidP="002B0F12">
      <w:pPr>
        <w:numPr>
          <w:ilvl w:val="2"/>
          <w:numId w:val="17"/>
        </w:numPr>
        <w:rPr>
          <w:rFonts w:asciiTheme="minorHAnsi" w:hAnsiTheme="minorHAnsi"/>
        </w:rPr>
      </w:pPr>
      <w:r w:rsidRPr="00532D64">
        <w:rPr>
          <w:rFonts w:asciiTheme="minorHAnsi" w:hAnsiTheme="minorHAnsi"/>
        </w:rPr>
        <w:t>Closed Captioning</w:t>
      </w:r>
    </w:p>
    <w:p w:rsidR="005974CA" w:rsidRPr="00532D64" w:rsidRDefault="00FC0398" w:rsidP="002B0F12">
      <w:pPr>
        <w:numPr>
          <w:ilvl w:val="2"/>
          <w:numId w:val="17"/>
        </w:numPr>
        <w:rPr>
          <w:rFonts w:asciiTheme="minorHAnsi" w:hAnsiTheme="minorHAnsi"/>
        </w:rPr>
      </w:pPr>
      <w:r w:rsidRPr="00532D64">
        <w:rPr>
          <w:rFonts w:asciiTheme="minorHAnsi" w:hAnsiTheme="minorHAnsi"/>
        </w:rPr>
        <w:t>eBooks and Publishers</w:t>
      </w:r>
    </w:p>
    <w:p w:rsidR="005974CA" w:rsidRPr="00532D64" w:rsidRDefault="00FC0398" w:rsidP="002B0F12">
      <w:pPr>
        <w:numPr>
          <w:ilvl w:val="3"/>
          <w:numId w:val="17"/>
        </w:numPr>
        <w:rPr>
          <w:rFonts w:asciiTheme="minorHAnsi" w:hAnsiTheme="minorHAnsi"/>
        </w:rPr>
      </w:pPr>
      <w:r w:rsidRPr="00532D64">
        <w:rPr>
          <w:rFonts w:asciiTheme="minorHAnsi" w:hAnsiTheme="minorHAnsi"/>
        </w:rPr>
        <w:t>AMAC</w:t>
      </w:r>
    </w:p>
    <w:p w:rsidR="005974CA" w:rsidRPr="00532D64" w:rsidRDefault="00FC0398" w:rsidP="002B0F12">
      <w:pPr>
        <w:numPr>
          <w:ilvl w:val="3"/>
          <w:numId w:val="17"/>
        </w:numPr>
        <w:rPr>
          <w:rFonts w:asciiTheme="minorHAnsi" w:hAnsiTheme="minorHAnsi"/>
        </w:rPr>
      </w:pPr>
      <w:r w:rsidRPr="00532D64">
        <w:rPr>
          <w:rFonts w:asciiTheme="minorHAnsi" w:hAnsiTheme="minorHAnsi"/>
        </w:rPr>
        <w:t>Pearson (Strong Relationships)</w:t>
      </w:r>
    </w:p>
    <w:p w:rsidR="005974CA" w:rsidRPr="00532D64" w:rsidRDefault="00FC0398" w:rsidP="002B0F12">
      <w:pPr>
        <w:numPr>
          <w:ilvl w:val="2"/>
          <w:numId w:val="17"/>
        </w:numPr>
        <w:rPr>
          <w:rFonts w:asciiTheme="minorHAnsi" w:hAnsiTheme="minorHAnsi"/>
        </w:rPr>
      </w:pPr>
      <w:r w:rsidRPr="00532D64">
        <w:rPr>
          <w:rFonts w:asciiTheme="minorHAnsi" w:hAnsiTheme="minorHAnsi"/>
        </w:rPr>
        <w:t>Transcript services</w:t>
      </w:r>
    </w:p>
    <w:p w:rsidR="005974CA" w:rsidRPr="00532D64" w:rsidRDefault="00FC0398" w:rsidP="002B0F12">
      <w:pPr>
        <w:numPr>
          <w:ilvl w:val="2"/>
          <w:numId w:val="17"/>
        </w:numPr>
        <w:rPr>
          <w:rFonts w:asciiTheme="minorHAnsi" w:hAnsiTheme="minorHAnsi"/>
        </w:rPr>
      </w:pPr>
      <w:r w:rsidRPr="00532D64">
        <w:rPr>
          <w:rFonts w:asciiTheme="minorHAnsi" w:hAnsiTheme="minorHAnsi"/>
        </w:rPr>
        <w:t>Accessibility Experts to test systems and courses</w:t>
      </w:r>
    </w:p>
    <w:p w:rsidR="00B40E04" w:rsidRDefault="00B40E04" w:rsidP="00057771">
      <w:pPr>
        <w:rPr>
          <w:rFonts w:asciiTheme="minorHAnsi" w:hAnsiTheme="minorHAnsi"/>
        </w:rPr>
      </w:pPr>
    </w:p>
    <w:p w:rsidR="00057771" w:rsidRPr="00057771" w:rsidRDefault="00057771" w:rsidP="00057771">
      <w:pPr>
        <w:rPr>
          <w:rFonts w:asciiTheme="minorHAnsi" w:hAnsiTheme="minorHAnsi"/>
        </w:rPr>
      </w:pPr>
    </w:p>
    <w:p w:rsidR="00057771" w:rsidRPr="00FD640A" w:rsidRDefault="002B0F12" w:rsidP="00FD640A">
      <w:pPr>
        <w:pStyle w:val="Heading1"/>
        <w:numPr>
          <w:ilvl w:val="0"/>
          <w:numId w:val="25"/>
        </w:numPr>
        <w:rPr>
          <w:rFonts w:asciiTheme="minorHAnsi" w:hAnsiTheme="minorHAnsi"/>
          <w:sz w:val="24"/>
        </w:rPr>
      </w:pPr>
      <w:r w:rsidRPr="00FD640A">
        <w:rPr>
          <w:rFonts w:asciiTheme="minorHAnsi" w:hAnsiTheme="minorHAnsi"/>
          <w:sz w:val="24"/>
        </w:rPr>
        <w:t>Building a</w:t>
      </w:r>
      <w:r w:rsidR="00057771" w:rsidRPr="00FD640A">
        <w:rPr>
          <w:rFonts w:asciiTheme="minorHAnsi" w:hAnsiTheme="minorHAnsi"/>
          <w:sz w:val="24"/>
        </w:rPr>
        <w:t xml:space="preserve">ccessibility </w:t>
      </w:r>
      <w:r w:rsidRPr="00FD640A">
        <w:rPr>
          <w:rFonts w:asciiTheme="minorHAnsi" w:hAnsiTheme="minorHAnsi"/>
          <w:sz w:val="24"/>
        </w:rPr>
        <w:t xml:space="preserve">in </w:t>
      </w:r>
      <w:r w:rsidR="00057771" w:rsidRPr="00FD640A">
        <w:rPr>
          <w:rFonts w:asciiTheme="minorHAnsi" w:hAnsiTheme="minorHAnsi"/>
          <w:sz w:val="24"/>
        </w:rPr>
        <w:t>from the start</w:t>
      </w:r>
      <w:r w:rsidR="00736B46">
        <w:rPr>
          <w:rFonts w:asciiTheme="minorHAnsi" w:hAnsiTheme="minorHAnsi"/>
          <w:sz w:val="24"/>
        </w:rPr>
        <w:t xml:space="preserve"> for efficiency and future proof</w:t>
      </w:r>
      <w:r w:rsidR="00E104D8">
        <w:rPr>
          <w:rFonts w:asciiTheme="minorHAnsi" w:hAnsiTheme="minorHAnsi"/>
          <w:sz w:val="24"/>
        </w:rPr>
        <w:t xml:space="preserve"> support</w:t>
      </w:r>
    </w:p>
    <w:p w:rsidR="00057771" w:rsidRDefault="00057771" w:rsidP="00057771">
      <w:pPr>
        <w:rPr>
          <w:rFonts w:asciiTheme="minorHAnsi" w:hAnsiTheme="minorHAnsi"/>
        </w:rPr>
      </w:pPr>
    </w:p>
    <w:p w:rsidR="00057771" w:rsidRDefault="00057771" w:rsidP="00B40E04">
      <w:pPr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It is important to include accessibility conversations right from the start of a new development.</w:t>
      </w:r>
      <w:r w:rsidR="00B40E04">
        <w:rPr>
          <w:rFonts w:asciiTheme="minorHAnsi" w:hAnsiTheme="minorHAnsi"/>
        </w:rPr>
        <w:t xml:space="preserve"> Someone needs to own accessibility, be the expert and make sure everyone else knows who you are and</w:t>
      </w:r>
      <w:r w:rsidR="002B0F12">
        <w:rPr>
          <w:rFonts w:asciiTheme="minorHAnsi" w:hAnsiTheme="minorHAnsi"/>
        </w:rPr>
        <w:t xml:space="preserve"> how you can help them. </w:t>
      </w:r>
      <w:r w:rsidR="00DB1DF9">
        <w:rPr>
          <w:rFonts w:asciiTheme="minorHAnsi" w:hAnsiTheme="minorHAnsi"/>
        </w:rPr>
        <w:t xml:space="preserve">It is important to </w:t>
      </w:r>
      <w:r w:rsidR="00622E42">
        <w:rPr>
          <w:rFonts w:asciiTheme="minorHAnsi" w:hAnsiTheme="minorHAnsi"/>
        </w:rPr>
        <w:t xml:space="preserve">help others </w:t>
      </w:r>
      <w:r w:rsidR="00DB1DF9">
        <w:rPr>
          <w:rFonts w:asciiTheme="minorHAnsi" w:hAnsiTheme="minorHAnsi"/>
        </w:rPr>
        <w:t>understand that</w:t>
      </w:r>
      <w:r w:rsidR="00622E42">
        <w:rPr>
          <w:rFonts w:asciiTheme="minorHAnsi" w:hAnsiTheme="minorHAnsi"/>
        </w:rPr>
        <w:t xml:space="preserve"> by</w:t>
      </w:r>
      <w:r w:rsidR="00DB1DF9">
        <w:rPr>
          <w:rFonts w:asciiTheme="minorHAnsi" w:hAnsiTheme="minorHAnsi"/>
        </w:rPr>
        <w:t xml:space="preserve"> building with accessibility and universal design techniques, we are creating content that is not only more accessible and usable for </w:t>
      </w:r>
      <w:r w:rsidR="002F3C51">
        <w:rPr>
          <w:rFonts w:asciiTheme="minorHAnsi" w:hAnsiTheme="minorHAnsi"/>
        </w:rPr>
        <w:t xml:space="preserve">ALL </w:t>
      </w:r>
      <w:r w:rsidR="00DB1DF9">
        <w:rPr>
          <w:rFonts w:asciiTheme="minorHAnsi" w:hAnsiTheme="minorHAnsi"/>
        </w:rPr>
        <w:t>our students</w:t>
      </w:r>
      <w:r w:rsidR="00622E42">
        <w:rPr>
          <w:rFonts w:asciiTheme="minorHAnsi" w:hAnsiTheme="minorHAnsi"/>
        </w:rPr>
        <w:t>,</w:t>
      </w:r>
      <w:r w:rsidR="00DB1DF9">
        <w:rPr>
          <w:rFonts w:asciiTheme="minorHAnsi" w:hAnsiTheme="minorHAnsi"/>
        </w:rPr>
        <w:t xml:space="preserve"> but it is actually more future proof and efficient.</w:t>
      </w:r>
    </w:p>
    <w:p w:rsidR="007D40D5" w:rsidRDefault="007D40D5" w:rsidP="00B40E04">
      <w:pPr>
        <w:ind w:left="360"/>
        <w:rPr>
          <w:rFonts w:asciiTheme="minorHAnsi" w:hAnsiTheme="minorHAnsi"/>
        </w:rPr>
      </w:pPr>
    </w:p>
    <w:p w:rsidR="00B40E04" w:rsidRDefault="00B40E04" w:rsidP="00B40E04">
      <w:pPr>
        <w:ind w:left="360"/>
        <w:rPr>
          <w:rFonts w:asciiTheme="minorHAnsi" w:hAnsiTheme="minorHAnsi"/>
        </w:rPr>
      </w:pPr>
    </w:p>
    <w:p w:rsidR="007D40D5" w:rsidRPr="007D40D5" w:rsidRDefault="007D40D5" w:rsidP="002B0F12">
      <w:pPr>
        <w:numPr>
          <w:ilvl w:val="0"/>
          <w:numId w:val="15"/>
        </w:numPr>
        <w:rPr>
          <w:rFonts w:asciiTheme="minorHAnsi" w:hAnsiTheme="minorHAnsi"/>
          <w:b/>
        </w:rPr>
      </w:pPr>
      <w:r w:rsidRPr="007D40D5">
        <w:rPr>
          <w:rFonts w:asciiTheme="minorHAnsi" w:hAnsiTheme="minorHAnsi"/>
          <w:b/>
        </w:rPr>
        <w:lastRenderedPageBreak/>
        <w:t>Building Accessibility</w:t>
      </w:r>
    </w:p>
    <w:p w:rsidR="00191B22" w:rsidRPr="002B0F12" w:rsidRDefault="00861ADB" w:rsidP="007D40D5">
      <w:pPr>
        <w:numPr>
          <w:ilvl w:val="1"/>
          <w:numId w:val="15"/>
        </w:numPr>
        <w:rPr>
          <w:rFonts w:asciiTheme="minorHAnsi" w:hAnsiTheme="minorHAnsi"/>
        </w:rPr>
      </w:pPr>
      <w:r w:rsidRPr="002B0F12">
        <w:rPr>
          <w:rFonts w:asciiTheme="minorHAnsi" w:hAnsiTheme="minorHAnsi"/>
          <w:b/>
          <w:bCs/>
          <w:i/>
          <w:iCs/>
        </w:rPr>
        <w:t xml:space="preserve">Build the right team </w:t>
      </w:r>
      <w:r w:rsidRPr="002B0F12">
        <w:rPr>
          <w:rFonts w:asciiTheme="minorHAnsi" w:hAnsiTheme="minorHAnsi"/>
          <w:i/>
          <w:iCs/>
        </w:rPr>
        <w:t>– Coders with deep understanding of accessibility tools</w:t>
      </w:r>
    </w:p>
    <w:p w:rsidR="00C87CBE" w:rsidRPr="00B40E04" w:rsidRDefault="00E52B96" w:rsidP="007D40D5">
      <w:pPr>
        <w:numPr>
          <w:ilvl w:val="2"/>
          <w:numId w:val="15"/>
        </w:numPr>
        <w:rPr>
          <w:rFonts w:asciiTheme="minorHAnsi" w:hAnsiTheme="minorHAnsi"/>
        </w:rPr>
      </w:pPr>
      <w:r w:rsidRPr="00B40E04">
        <w:rPr>
          <w:rFonts w:asciiTheme="minorHAnsi" w:hAnsiTheme="minorHAnsi"/>
        </w:rPr>
        <w:t>Web Developer with deep understanding of accessible techniques</w:t>
      </w:r>
    </w:p>
    <w:p w:rsidR="00C87CBE" w:rsidRPr="00B40E04" w:rsidRDefault="00E52B96" w:rsidP="007D40D5">
      <w:pPr>
        <w:numPr>
          <w:ilvl w:val="2"/>
          <w:numId w:val="15"/>
        </w:numPr>
        <w:rPr>
          <w:rFonts w:asciiTheme="minorHAnsi" w:hAnsiTheme="minorHAnsi"/>
        </w:rPr>
      </w:pPr>
      <w:r w:rsidRPr="00B40E04">
        <w:rPr>
          <w:rFonts w:asciiTheme="minorHAnsi" w:hAnsiTheme="minorHAnsi"/>
        </w:rPr>
        <w:t>eLearning Accessibility Team</w:t>
      </w:r>
    </w:p>
    <w:p w:rsidR="00191B22" w:rsidRPr="002B0F12" w:rsidRDefault="00861ADB" w:rsidP="007D40D5">
      <w:pPr>
        <w:numPr>
          <w:ilvl w:val="1"/>
          <w:numId w:val="15"/>
        </w:numPr>
        <w:rPr>
          <w:rFonts w:asciiTheme="minorHAnsi" w:hAnsiTheme="minorHAnsi"/>
        </w:rPr>
      </w:pPr>
      <w:r w:rsidRPr="002B0F12">
        <w:rPr>
          <w:rFonts w:asciiTheme="minorHAnsi" w:hAnsiTheme="minorHAnsi"/>
          <w:b/>
          <w:bCs/>
          <w:i/>
          <w:iCs/>
        </w:rPr>
        <w:t xml:space="preserve">Build with the right principles </w:t>
      </w:r>
      <w:r w:rsidRPr="002B0F12">
        <w:rPr>
          <w:rFonts w:asciiTheme="minorHAnsi" w:hAnsiTheme="minorHAnsi"/>
          <w:i/>
          <w:iCs/>
        </w:rPr>
        <w:t>-  Universal Design: Access and options for all (multiple delivery channels for student selectivity)</w:t>
      </w:r>
    </w:p>
    <w:p w:rsidR="00C87CBE" w:rsidRPr="00B40E04" w:rsidRDefault="00E52B96" w:rsidP="007D40D5">
      <w:pPr>
        <w:numPr>
          <w:ilvl w:val="2"/>
          <w:numId w:val="15"/>
        </w:numPr>
        <w:rPr>
          <w:rFonts w:asciiTheme="minorHAnsi" w:hAnsiTheme="minorHAnsi"/>
        </w:rPr>
      </w:pPr>
      <w:r w:rsidRPr="00B40E04">
        <w:rPr>
          <w:rFonts w:asciiTheme="minorHAnsi" w:hAnsiTheme="minorHAnsi"/>
        </w:rPr>
        <w:t>Audio</w:t>
      </w:r>
    </w:p>
    <w:p w:rsidR="00C87CBE" w:rsidRPr="00B40E04" w:rsidRDefault="00E52B96" w:rsidP="007D40D5">
      <w:pPr>
        <w:numPr>
          <w:ilvl w:val="2"/>
          <w:numId w:val="15"/>
        </w:numPr>
        <w:rPr>
          <w:rFonts w:asciiTheme="minorHAnsi" w:hAnsiTheme="minorHAnsi"/>
        </w:rPr>
      </w:pPr>
      <w:r w:rsidRPr="00B40E04">
        <w:rPr>
          <w:rFonts w:asciiTheme="minorHAnsi" w:hAnsiTheme="minorHAnsi"/>
        </w:rPr>
        <w:t xml:space="preserve">Text </w:t>
      </w:r>
      <w:r w:rsidR="007D40D5">
        <w:rPr>
          <w:rFonts w:asciiTheme="minorHAnsi" w:hAnsiTheme="minorHAnsi"/>
        </w:rPr>
        <w:tab/>
      </w:r>
    </w:p>
    <w:p w:rsidR="00C87CBE" w:rsidRPr="00B40E04" w:rsidRDefault="00E52B96" w:rsidP="007D40D5">
      <w:pPr>
        <w:numPr>
          <w:ilvl w:val="2"/>
          <w:numId w:val="15"/>
        </w:numPr>
        <w:rPr>
          <w:rFonts w:asciiTheme="minorHAnsi" w:hAnsiTheme="minorHAnsi"/>
        </w:rPr>
      </w:pPr>
      <w:r w:rsidRPr="00B40E04">
        <w:rPr>
          <w:rFonts w:asciiTheme="minorHAnsi" w:hAnsiTheme="minorHAnsi"/>
        </w:rPr>
        <w:t>Color Contrast</w:t>
      </w:r>
    </w:p>
    <w:p w:rsidR="00C87CBE" w:rsidRPr="00B40E04" w:rsidRDefault="00E52B96" w:rsidP="007D40D5">
      <w:pPr>
        <w:numPr>
          <w:ilvl w:val="2"/>
          <w:numId w:val="15"/>
        </w:numPr>
        <w:rPr>
          <w:rFonts w:asciiTheme="minorHAnsi" w:hAnsiTheme="minorHAnsi"/>
        </w:rPr>
      </w:pPr>
      <w:r w:rsidRPr="00B40E04">
        <w:rPr>
          <w:rFonts w:asciiTheme="minorHAnsi" w:hAnsiTheme="minorHAnsi"/>
        </w:rPr>
        <w:t>Printing options</w:t>
      </w:r>
    </w:p>
    <w:p w:rsidR="00C87CBE" w:rsidRPr="00B40E04" w:rsidRDefault="00E52B96" w:rsidP="007D40D5">
      <w:pPr>
        <w:numPr>
          <w:ilvl w:val="2"/>
          <w:numId w:val="15"/>
        </w:numPr>
        <w:rPr>
          <w:rFonts w:asciiTheme="minorHAnsi" w:hAnsiTheme="minorHAnsi"/>
        </w:rPr>
      </w:pPr>
      <w:r w:rsidRPr="00B40E04">
        <w:rPr>
          <w:rFonts w:asciiTheme="minorHAnsi" w:hAnsiTheme="minorHAnsi"/>
        </w:rPr>
        <w:t>Device independent</w:t>
      </w:r>
    </w:p>
    <w:p w:rsidR="00191B22" w:rsidRPr="002B0F12" w:rsidRDefault="00861ADB" w:rsidP="007D40D5">
      <w:pPr>
        <w:numPr>
          <w:ilvl w:val="1"/>
          <w:numId w:val="15"/>
        </w:numPr>
        <w:rPr>
          <w:rFonts w:asciiTheme="minorHAnsi" w:hAnsiTheme="minorHAnsi"/>
        </w:rPr>
      </w:pPr>
      <w:r w:rsidRPr="002B0F12">
        <w:rPr>
          <w:rFonts w:asciiTheme="minorHAnsi" w:hAnsiTheme="minorHAnsi"/>
          <w:b/>
          <w:bCs/>
          <w:i/>
          <w:iCs/>
        </w:rPr>
        <w:t xml:space="preserve">Build with the right tools </w:t>
      </w:r>
      <w:r w:rsidRPr="002B0F12">
        <w:rPr>
          <w:rFonts w:asciiTheme="minorHAnsi" w:hAnsiTheme="minorHAnsi"/>
          <w:i/>
          <w:iCs/>
        </w:rPr>
        <w:t>– CSS, HTML5, JavaScript. MathML</w:t>
      </w:r>
    </w:p>
    <w:p w:rsidR="00C87CBE" w:rsidRPr="00B40E04" w:rsidRDefault="00E52B96" w:rsidP="007D40D5">
      <w:pPr>
        <w:numPr>
          <w:ilvl w:val="2"/>
          <w:numId w:val="15"/>
        </w:numPr>
        <w:rPr>
          <w:rFonts w:asciiTheme="minorHAnsi" w:hAnsiTheme="minorHAnsi"/>
        </w:rPr>
      </w:pPr>
      <w:r w:rsidRPr="00B40E04">
        <w:rPr>
          <w:rFonts w:asciiTheme="minorHAnsi" w:hAnsiTheme="minorHAnsi"/>
        </w:rPr>
        <w:t>CSS</w:t>
      </w:r>
    </w:p>
    <w:p w:rsidR="00C87CBE" w:rsidRPr="00B40E04" w:rsidRDefault="00E52B96" w:rsidP="007D40D5">
      <w:pPr>
        <w:numPr>
          <w:ilvl w:val="2"/>
          <w:numId w:val="15"/>
        </w:numPr>
        <w:rPr>
          <w:rFonts w:asciiTheme="minorHAnsi" w:hAnsiTheme="minorHAnsi"/>
        </w:rPr>
      </w:pPr>
      <w:r w:rsidRPr="00B40E04">
        <w:rPr>
          <w:rFonts w:asciiTheme="minorHAnsi" w:hAnsiTheme="minorHAnsi"/>
        </w:rPr>
        <w:t>HTML Structure</w:t>
      </w:r>
    </w:p>
    <w:p w:rsidR="00C87CBE" w:rsidRPr="00B40E04" w:rsidRDefault="00E52B96" w:rsidP="007D40D5">
      <w:pPr>
        <w:numPr>
          <w:ilvl w:val="2"/>
          <w:numId w:val="15"/>
        </w:numPr>
        <w:rPr>
          <w:rFonts w:asciiTheme="minorHAnsi" w:hAnsiTheme="minorHAnsi"/>
        </w:rPr>
      </w:pPr>
      <w:r w:rsidRPr="00B40E04">
        <w:rPr>
          <w:rFonts w:asciiTheme="minorHAnsi" w:hAnsiTheme="minorHAnsi"/>
        </w:rPr>
        <w:t>JavaScript</w:t>
      </w:r>
    </w:p>
    <w:p w:rsidR="00C87CBE" w:rsidRDefault="00E52B96" w:rsidP="007D40D5">
      <w:pPr>
        <w:numPr>
          <w:ilvl w:val="2"/>
          <w:numId w:val="15"/>
        </w:numPr>
        <w:rPr>
          <w:rFonts w:asciiTheme="minorHAnsi" w:hAnsiTheme="minorHAnsi"/>
        </w:rPr>
      </w:pPr>
      <w:r w:rsidRPr="00B40E04">
        <w:rPr>
          <w:rFonts w:asciiTheme="minorHAnsi" w:hAnsiTheme="minorHAnsi"/>
        </w:rPr>
        <w:t>MathML</w:t>
      </w:r>
    </w:p>
    <w:p w:rsidR="00852DB3" w:rsidRPr="00852DB3" w:rsidRDefault="00852DB3" w:rsidP="00852DB3">
      <w:pPr>
        <w:numPr>
          <w:ilvl w:val="0"/>
          <w:numId w:val="15"/>
        </w:numPr>
        <w:rPr>
          <w:rFonts w:asciiTheme="minorHAnsi" w:hAnsiTheme="minorHAnsi"/>
          <w:b/>
        </w:rPr>
      </w:pPr>
      <w:r w:rsidRPr="00852DB3">
        <w:rPr>
          <w:rFonts w:asciiTheme="minorHAnsi" w:hAnsiTheme="minorHAnsi"/>
          <w:b/>
        </w:rPr>
        <w:t>Develop with efficiency and future proof in mind</w:t>
      </w:r>
    </w:p>
    <w:p w:rsidR="00852DB3" w:rsidRPr="00D25ABB" w:rsidRDefault="00E743A7" w:rsidP="00852DB3">
      <w:pPr>
        <w:numPr>
          <w:ilvl w:val="1"/>
          <w:numId w:val="15"/>
        </w:numPr>
        <w:rPr>
          <w:rFonts w:asciiTheme="minorHAnsi" w:hAnsiTheme="minorHAnsi"/>
          <w:b/>
        </w:rPr>
      </w:pPr>
      <w:r w:rsidRPr="00D25ABB">
        <w:rPr>
          <w:rFonts w:asciiTheme="minorHAnsi" w:hAnsiTheme="minorHAnsi"/>
          <w:b/>
        </w:rPr>
        <w:t>Use accessibility and universal design as the key to open many more doors</w:t>
      </w:r>
    </w:p>
    <w:p w:rsidR="00E743A7" w:rsidRDefault="00E43442" w:rsidP="00E743A7">
      <w:pPr>
        <w:numPr>
          <w:ilvl w:val="2"/>
          <w:numId w:val="15"/>
        </w:numPr>
        <w:rPr>
          <w:rFonts w:asciiTheme="minorHAnsi" w:hAnsiTheme="minorHAnsi"/>
        </w:rPr>
      </w:pPr>
      <w:r>
        <w:rPr>
          <w:rFonts w:asciiTheme="minorHAnsi" w:hAnsiTheme="minorHAnsi"/>
        </w:rPr>
        <w:t>D</w:t>
      </w:r>
      <w:r w:rsidR="00E743A7">
        <w:rPr>
          <w:rFonts w:asciiTheme="minorHAnsi" w:hAnsiTheme="minorHAnsi"/>
        </w:rPr>
        <w:t>on’t only support better your ADA students but also ALL students</w:t>
      </w:r>
    </w:p>
    <w:p w:rsidR="00E743A7" w:rsidRPr="00A43945" w:rsidRDefault="00E43442" w:rsidP="00050333">
      <w:pPr>
        <w:numPr>
          <w:ilvl w:val="2"/>
          <w:numId w:val="15"/>
        </w:num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E743A7" w:rsidRPr="00A43945">
        <w:rPr>
          <w:rFonts w:asciiTheme="minorHAnsi" w:hAnsiTheme="minorHAnsi"/>
        </w:rPr>
        <w:t>reate content that is more usable</w:t>
      </w:r>
      <w:r w:rsidR="00A43945">
        <w:rPr>
          <w:rFonts w:asciiTheme="minorHAnsi" w:hAnsiTheme="minorHAnsi"/>
        </w:rPr>
        <w:t>; therefore, s</w:t>
      </w:r>
      <w:r w:rsidR="00E743A7" w:rsidRPr="00A43945">
        <w:rPr>
          <w:rFonts w:asciiTheme="minorHAnsi" w:hAnsiTheme="minorHAnsi"/>
        </w:rPr>
        <w:t>tudents are more likely to use the content and learn more</w:t>
      </w:r>
      <w:r w:rsidR="00F9004B">
        <w:rPr>
          <w:rFonts w:asciiTheme="minorHAnsi" w:hAnsiTheme="minorHAnsi"/>
        </w:rPr>
        <w:t xml:space="preserve">. </w:t>
      </w:r>
    </w:p>
    <w:p w:rsidR="00E743A7" w:rsidRDefault="00E43442" w:rsidP="00E743A7">
      <w:pPr>
        <w:numPr>
          <w:ilvl w:val="2"/>
          <w:numId w:val="15"/>
        </w:numPr>
        <w:rPr>
          <w:rFonts w:asciiTheme="minorHAnsi" w:hAnsiTheme="minorHAnsi"/>
        </w:rPr>
      </w:pPr>
      <w:r>
        <w:rPr>
          <w:rFonts w:asciiTheme="minorHAnsi" w:hAnsiTheme="minorHAnsi"/>
        </w:rPr>
        <w:t>K</w:t>
      </w:r>
      <w:r w:rsidR="00E743A7">
        <w:rPr>
          <w:rFonts w:asciiTheme="minorHAnsi" w:hAnsiTheme="minorHAnsi"/>
        </w:rPr>
        <w:t>eep more students in the long run</w:t>
      </w:r>
      <w:r w:rsidR="00A43945">
        <w:rPr>
          <w:rFonts w:asciiTheme="minorHAnsi" w:hAnsiTheme="minorHAnsi"/>
        </w:rPr>
        <w:t>. This translate to more revenue</w:t>
      </w:r>
    </w:p>
    <w:p w:rsidR="00E743A7" w:rsidRDefault="00E43442" w:rsidP="00E743A7">
      <w:pPr>
        <w:numPr>
          <w:ilvl w:val="2"/>
          <w:numId w:val="15"/>
        </w:num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E743A7">
        <w:rPr>
          <w:rFonts w:asciiTheme="minorHAnsi" w:hAnsiTheme="minorHAnsi"/>
        </w:rPr>
        <w:t>reate content that has longer live</w:t>
      </w:r>
      <w:r w:rsidR="00F9004B">
        <w:rPr>
          <w:rFonts w:asciiTheme="minorHAnsi" w:hAnsiTheme="minorHAnsi"/>
        </w:rPr>
        <w:t xml:space="preserve"> span</w:t>
      </w:r>
    </w:p>
    <w:p w:rsidR="000C5ABA" w:rsidRDefault="000C5ABA" w:rsidP="000C5ABA">
      <w:pPr>
        <w:numPr>
          <w:ilvl w:val="3"/>
          <w:numId w:val="15"/>
        </w:numPr>
        <w:rPr>
          <w:rFonts w:asciiTheme="minorHAnsi" w:hAnsiTheme="minorHAnsi"/>
        </w:rPr>
      </w:pPr>
      <w:r>
        <w:rPr>
          <w:rFonts w:asciiTheme="minorHAnsi" w:hAnsiTheme="minorHAnsi"/>
        </w:rPr>
        <w:t>Easy to control</w:t>
      </w:r>
    </w:p>
    <w:p w:rsidR="000C5ABA" w:rsidRDefault="000C5ABA" w:rsidP="000C5ABA">
      <w:pPr>
        <w:numPr>
          <w:ilvl w:val="3"/>
          <w:numId w:val="15"/>
        </w:numPr>
        <w:rPr>
          <w:rFonts w:asciiTheme="minorHAnsi" w:hAnsiTheme="minorHAnsi"/>
        </w:rPr>
      </w:pPr>
      <w:r>
        <w:rPr>
          <w:rFonts w:asciiTheme="minorHAnsi" w:hAnsiTheme="minorHAnsi"/>
        </w:rPr>
        <w:t>Easy to rearrange</w:t>
      </w:r>
    </w:p>
    <w:p w:rsidR="000C5ABA" w:rsidRDefault="000C5ABA" w:rsidP="000C5ABA">
      <w:pPr>
        <w:numPr>
          <w:ilvl w:val="3"/>
          <w:numId w:val="15"/>
        </w:numPr>
        <w:rPr>
          <w:rFonts w:asciiTheme="minorHAnsi" w:hAnsiTheme="minorHAnsi"/>
        </w:rPr>
      </w:pPr>
      <w:r>
        <w:rPr>
          <w:rFonts w:asciiTheme="minorHAnsi" w:hAnsiTheme="minorHAnsi"/>
        </w:rPr>
        <w:t>Easy to style</w:t>
      </w:r>
    </w:p>
    <w:p w:rsidR="00E743A7" w:rsidRPr="00D25ABB" w:rsidRDefault="00E743A7" w:rsidP="00E743A7">
      <w:pPr>
        <w:numPr>
          <w:ilvl w:val="1"/>
          <w:numId w:val="15"/>
        </w:numPr>
        <w:rPr>
          <w:rFonts w:asciiTheme="minorHAnsi" w:hAnsiTheme="minorHAnsi"/>
          <w:b/>
        </w:rPr>
      </w:pPr>
      <w:r w:rsidRPr="00D25ABB">
        <w:rPr>
          <w:rFonts w:asciiTheme="minorHAnsi" w:hAnsiTheme="minorHAnsi"/>
          <w:b/>
        </w:rPr>
        <w:t>Use accessibility and universal design as the way to be future proof</w:t>
      </w:r>
    </w:p>
    <w:p w:rsidR="00E743A7" w:rsidRDefault="00E743A7" w:rsidP="00E743A7">
      <w:pPr>
        <w:numPr>
          <w:ilvl w:val="2"/>
          <w:numId w:val="15"/>
        </w:numPr>
        <w:rPr>
          <w:rFonts w:asciiTheme="minorHAnsi" w:hAnsiTheme="minorHAnsi"/>
        </w:rPr>
      </w:pPr>
      <w:r>
        <w:rPr>
          <w:rFonts w:asciiTheme="minorHAnsi" w:hAnsiTheme="minorHAnsi"/>
        </w:rPr>
        <w:t>Use technologies that are widely available and supported</w:t>
      </w:r>
    </w:p>
    <w:p w:rsidR="00E743A7" w:rsidRDefault="00E743A7" w:rsidP="00E743A7">
      <w:pPr>
        <w:numPr>
          <w:ilvl w:val="2"/>
          <w:numId w:val="15"/>
        </w:numPr>
        <w:rPr>
          <w:rFonts w:asciiTheme="minorHAnsi" w:hAnsiTheme="minorHAnsi"/>
        </w:rPr>
      </w:pPr>
      <w:r>
        <w:rPr>
          <w:rFonts w:asciiTheme="minorHAnsi" w:hAnsiTheme="minorHAnsi"/>
        </w:rPr>
        <w:t>Develop components that are flexible/modular</w:t>
      </w:r>
    </w:p>
    <w:p w:rsidR="00E743A7" w:rsidRDefault="00E743A7" w:rsidP="00E743A7">
      <w:pPr>
        <w:numPr>
          <w:ilvl w:val="2"/>
          <w:numId w:val="15"/>
        </w:numPr>
        <w:rPr>
          <w:rFonts w:asciiTheme="minorHAnsi" w:hAnsiTheme="minorHAnsi"/>
        </w:rPr>
      </w:pPr>
      <w:r>
        <w:rPr>
          <w:rFonts w:asciiTheme="minorHAnsi" w:hAnsiTheme="minorHAnsi"/>
        </w:rPr>
        <w:t>Always think about the future and don’t get stuck with current technologies</w:t>
      </w:r>
    </w:p>
    <w:p w:rsidR="00E743A7" w:rsidRPr="001C6023" w:rsidRDefault="003144D8" w:rsidP="00E743A7">
      <w:pPr>
        <w:numPr>
          <w:ilvl w:val="1"/>
          <w:numId w:val="15"/>
        </w:numPr>
        <w:rPr>
          <w:rFonts w:asciiTheme="minorHAnsi" w:hAnsiTheme="minorHAnsi"/>
          <w:b/>
        </w:rPr>
      </w:pPr>
      <w:r w:rsidRPr="001C6023">
        <w:rPr>
          <w:rFonts w:asciiTheme="minorHAnsi" w:hAnsiTheme="minorHAnsi"/>
          <w:b/>
        </w:rPr>
        <w:t>Accessible = Efficiency + Future proof</w:t>
      </w:r>
    </w:p>
    <w:p w:rsidR="003144D8" w:rsidRDefault="001C6023" w:rsidP="003144D8">
      <w:pPr>
        <w:numPr>
          <w:ilvl w:val="2"/>
          <w:numId w:val="15"/>
        </w:numPr>
        <w:rPr>
          <w:rFonts w:asciiTheme="minorHAnsi" w:hAnsiTheme="minorHAnsi"/>
        </w:rPr>
      </w:pPr>
      <w:r>
        <w:rPr>
          <w:rFonts w:asciiTheme="minorHAnsi" w:hAnsiTheme="minorHAnsi"/>
        </w:rPr>
        <w:t>Content is easier to maintain and support</w:t>
      </w:r>
    </w:p>
    <w:p w:rsidR="00261D4D" w:rsidRDefault="00261D4D" w:rsidP="003144D8">
      <w:pPr>
        <w:numPr>
          <w:ilvl w:val="2"/>
          <w:numId w:val="15"/>
        </w:numPr>
        <w:rPr>
          <w:rFonts w:asciiTheme="minorHAnsi" w:hAnsiTheme="minorHAnsi"/>
        </w:rPr>
      </w:pPr>
      <w:r>
        <w:rPr>
          <w:rFonts w:asciiTheme="minorHAnsi" w:hAnsiTheme="minorHAnsi"/>
        </w:rPr>
        <w:t>Adding newer technologies is not as complex anymore</w:t>
      </w:r>
    </w:p>
    <w:p w:rsidR="00261D4D" w:rsidRDefault="00261D4D" w:rsidP="003144D8">
      <w:pPr>
        <w:numPr>
          <w:ilvl w:val="2"/>
          <w:numId w:val="15"/>
        </w:numPr>
        <w:rPr>
          <w:rFonts w:asciiTheme="minorHAnsi" w:hAnsiTheme="minorHAnsi"/>
        </w:rPr>
      </w:pPr>
      <w:r>
        <w:rPr>
          <w:rFonts w:asciiTheme="minorHAnsi" w:hAnsiTheme="minorHAnsi"/>
        </w:rPr>
        <w:t>Deliver</w:t>
      </w:r>
      <w:r w:rsidR="00393B00">
        <w:rPr>
          <w:rFonts w:asciiTheme="minorHAnsi" w:hAnsiTheme="minorHAnsi"/>
        </w:rPr>
        <w:t>y</w:t>
      </w:r>
      <w:bookmarkStart w:id="0" w:name="_GoBack"/>
      <w:bookmarkEnd w:id="0"/>
      <w:r>
        <w:rPr>
          <w:rFonts w:asciiTheme="minorHAnsi" w:hAnsiTheme="minorHAnsi"/>
        </w:rPr>
        <w:t xml:space="preserve"> of content in other ways is no</w:t>
      </w:r>
      <w:r w:rsidR="00C7697B">
        <w:rPr>
          <w:rFonts w:asciiTheme="minorHAnsi" w:hAnsiTheme="minorHAnsi"/>
        </w:rPr>
        <w:t>w</w:t>
      </w:r>
      <w:r>
        <w:rPr>
          <w:rFonts w:asciiTheme="minorHAnsi" w:hAnsiTheme="minorHAnsi"/>
        </w:rPr>
        <w:t xml:space="preserve"> possible (Audio, mobile, etc)</w:t>
      </w:r>
    </w:p>
    <w:p w:rsidR="00261D4D" w:rsidRDefault="00261D4D" w:rsidP="003144D8">
      <w:pPr>
        <w:numPr>
          <w:ilvl w:val="2"/>
          <w:numId w:val="15"/>
        </w:numPr>
        <w:rPr>
          <w:rFonts w:asciiTheme="minorHAnsi" w:hAnsiTheme="minorHAnsi"/>
        </w:rPr>
      </w:pPr>
      <w:r>
        <w:rPr>
          <w:rFonts w:asciiTheme="minorHAnsi" w:hAnsiTheme="minorHAnsi"/>
        </w:rPr>
        <w:t>More importantly, you are meeting the student’s needs</w:t>
      </w:r>
    </w:p>
    <w:p w:rsidR="00261D4D" w:rsidRDefault="00261D4D" w:rsidP="00261D4D">
      <w:pPr>
        <w:rPr>
          <w:rFonts w:asciiTheme="minorHAnsi" w:hAnsiTheme="minorHAnsi"/>
        </w:rPr>
      </w:pPr>
    </w:p>
    <w:p w:rsidR="007D40D5" w:rsidRPr="00B40E04" w:rsidRDefault="007D40D5" w:rsidP="007D40D5">
      <w:pPr>
        <w:ind w:left="1080"/>
        <w:rPr>
          <w:rFonts w:asciiTheme="minorHAnsi" w:hAnsiTheme="minorHAnsi"/>
        </w:rPr>
      </w:pPr>
    </w:p>
    <w:p w:rsidR="00B40E04" w:rsidRDefault="00B40E04" w:rsidP="00B40E04">
      <w:pPr>
        <w:ind w:left="360"/>
        <w:rPr>
          <w:rFonts w:asciiTheme="minorHAnsi" w:hAnsiTheme="minorHAnsi"/>
        </w:rPr>
      </w:pPr>
    </w:p>
    <w:p w:rsidR="00B40E04" w:rsidRDefault="00B40E04" w:rsidP="00B40E04">
      <w:pPr>
        <w:ind w:left="360"/>
        <w:rPr>
          <w:rFonts w:asciiTheme="minorHAnsi" w:hAnsiTheme="minorHAnsi"/>
        </w:rPr>
      </w:pPr>
    </w:p>
    <w:p w:rsidR="00057771" w:rsidRPr="00057771" w:rsidRDefault="00057771" w:rsidP="00057771">
      <w:pPr>
        <w:rPr>
          <w:rFonts w:asciiTheme="minorHAnsi" w:hAnsiTheme="minorHAnsi"/>
        </w:rPr>
      </w:pPr>
    </w:p>
    <w:sectPr w:rsidR="00057771" w:rsidRPr="00057771" w:rsidSect="002635E9">
      <w:headerReference w:type="default" r:id="rId11"/>
      <w:footerReference w:type="default" r:id="rId12"/>
      <w:pgSz w:w="12240" w:h="15840" w:code="1"/>
      <w:pgMar w:top="720" w:right="720" w:bottom="432" w:left="360" w:header="27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034" w:rsidRPr="00302475" w:rsidRDefault="00D06034">
      <w:pPr>
        <w:rPr>
          <w:sz w:val="22"/>
          <w:szCs w:val="22"/>
        </w:rPr>
      </w:pPr>
      <w:r w:rsidRPr="00302475">
        <w:rPr>
          <w:sz w:val="22"/>
          <w:szCs w:val="22"/>
        </w:rPr>
        <w:separator/>
      </w:r>
    </w:p>
  </w:endnote>
  <w:endnote w:type="continuationSeparator" w:id="0">
    <w:p w:rsidR="00D06034" w:rsidRPr="00302475" w:rsidRDefault="00D06034">
      <w:pPr>
        <w:rPr>
          <w:sz w:val="22"/>
          <w:szCs w:val="22"/>
        </w:rPr>
      </w:pPr>
      <w:r w:rsidRPr="00302475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700" w:type="dxa"/>
      <w:tblInd w:w="-9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620"/>
      <w:gridCol w:w="1080"/>
    </w:tblGrid>
    <w:tr w:rsidR="000C4323" w:rsidRPr="00AB7E69">
      <w:trPr>
        <w:trHeight w:val="430"/>
      </w:trPr>
      <w:tc>
        <w:tcPr>
          <w:tcW w:w="10620" w:type="dxa"/>
        </w:tcPr>
        <w:p w:rsidR="000C4323" w:rsidRPr="00AB7E69" w:rsidRDefault="000C4323" w:rsidP="00CF3CE5">
          <w:pPr>
            <w:widowControl w:val="0"/>
            <w:autoSpaceDE w:val="0"/>
            <w:autoSpaceDN w:val="0"/>
            <w:adjustRightInd w:val="0"/>
            <w:spacing w:before="120"/>
            <w:ind w:left="288" w:right="280"/>
            <w:jc w:val="both"/>
            <w:rPr>
              <w:rFonts w:ascii="Helvetica" w:hAnsi="Helvetica" w:cs="Helvetica"/>
              <w:sz w:val="12"/>
            </w:rPr>
          </w:pPr>
        </w:p>
      </w:tc>
      <w:tc>
        <w:tcPr>
          <w:tcW w:w="1080" w:type="dxa"/>
        </w:tcPr>
        <w:p w:rsidR="000C4323" w:rsidRPr="00AB7E69" w:rsidRDefault="000C4323" w:rsidP="00BB4A51">
          <w:pPr>
            <w:pStyle w:val="Footer"/>
            <w:spacing w:before="120"/>
            <w:ind w:left="288"/>
            <w:jc w:val="both"/>
            <w:rPr>
              <w:sz w:val="12"/>
              <w:szCs w:val="16"/>
            </w:rPr>
          </w:pPr>
          <w:r w:rsidRPr="00AB7E69">
            <w:rPr>
              <w:sz w:val="12"/>
              <w:szCs w:val="16"/>
            </w:rPr>
            <w:t xml:space="preserve">Page </w:t>
          </w:r>
          <w:r w:rsidR="001D4E7D" w:rsidRPr="00AB7E69">
            <w:rPr>
              <w:sz w:val="12"/>
              <w:szCs w:val="16"/>
            </w:rPr>
            <w:fldChar w:fldCharType="begin"/>
          </w:r>
          <w:r w:rsidRPr="00AB7E69">
            <w:rPr>
              <w:sz w:val="12"/>
              <w:szCs w:val="16"/>
            </w:rPr>
            <w:instrText xml:space="preserve"> PAGE </w:instrText>
          </w:r>
          <w:r w:rsidR="001D4E7D" w:rsidRPr="00AB7E69">
            <w:rPr>
              <w:sz w:val="12"/>
              <w:szCs w:val="16"/>
            </w:rPr>
            <w:fldChar w:fldCharType="separate"/>
          </w:r>
          <w:r w:rsidR="00393B00">
            <w:rPr>
              <w:noProof/>
              <w:sz w:val="12"/>
              <w:szCs w:val="16"/>
            </w:rPr>
            <w:t>2</w:t>
          </w:r>
          <w:r w:rsidR="001D4E7D" w:rsidRPr="00AB7E69">
            <w:rPr>
              <w:sz w:val="12"/>
              <w:szCs w:val="16"/>
            </w:rPr>
            <w:fldChar w:fldCharType="end"/>
          </w:r>
          <w:r w:rsidRPr="00AB7E69">
            <w:rPr>
              <w:sz w:val="12"/>
              <w:szCs w:val="16"/>
            </w:rPr>
            <w:t xml:space="preserve"> of </w:t>
          </w:r>
          <w:r w:rsidR="001D4E7D" w:rsidRPr="00AB7E69">
            <w:rPr>
              <w:sz w:val="12"/>
              <w:szCs w:val="16"/>
            </w:rPr>
            <w:fldChar w:fldCharType="begin"/>
          </w:r>
          <w:r w:rsidRPr="00AB7E69">
            <w:rPr>
              <w:sz w:val="12"/>
              <w:szCs w:val="16"/>
            </w:rPr>
            <w:instrText xml:space="preserve"> NUMPAGES  </w:instrText>
          </w:r>
          <w:r w:rsidR="001D4E7D" w:rsidRPr="00AB7E69">
            <w:rPr>
              <w:sz w:val="12"/>
              <w:szCs w:val="16"/>
            </w:rPr>
            <w:fldChar w:fldCharType="separate"/>
          </w:r>
          <w:r w:rsidR="00393B00">
            <w:rPr>
              <w:noProof/>
              <w:sz w:val="12"/>
              <w:szCs w:val="16"/>
            </w:rPr>
            <w:t>2</w:t>
          </w:r>
          <w:r w:rsidR="001D4E7D" w:rsidRPr="00AB7E69">
            <w:rPr>
              <w:sz w:val="12"/>
              <w:szCs w:val="16"/>
            </w:rPr>
            <w:fldChar w:fldCharType="end"/>
          </w:r>
        </w:p>
        <w:p w:rsidR="000C4323" w:rsidRPr="00AB7E69" w:rsidRDefault="000C4323" w:rsidP="00BB4A51">
          <w:pPr>
            <w:spacing w:before="120"/>
            <w:ind w:left="288"/>
            <w:jc w:val="both"/>
            <w:rPr>
              <w:sz w:val="12"/>
              <w:szCs w:val="16"/>
            </w:rPr>
          </w:pPr>
        </w:p>
      </w:tc>
    </w:tr>
  </w:tbl>
  <w:p w:rsidR="0095372D" w:rsidRPr="000C4323" w:rsidRDefault="0095372D" w:rsidP="000C4323">
    <w:pPr>
      <w:pStyle w:val="Footer"/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034" w:rsidRPr="00302475" w:rsidRDefault="00D06034">
      <w:pPr>
        <w:rPr>
          <w:sz w:val="22"/>
          <w:szCs w:val="22"/>
        </w:rPr>
      </w:pPr>
      <w:r w:rsidRPr="00302475">
        <w:rPr>
          <w:sz w:val="22"/>
          <w:szCs w:val="22"/>
        </w:rPr>
        <w:separator/>
      </w:r>
    </w:p>
  </w:footnote>
  <w:footnote w:type="continuationSeparator" w:id="0">
    <w:p w:rsidR="00D06034" w:rsidRPr="00302475" w:rsidRDefault="00D06034">
      <w:pPr>
        <w:rPr>
          <w:sz w:val="22"/>
          <w:szCs w:val="22"/>
        </w:rPr>
      </w:pPr>
      <w:r w:rsidRPr="00302475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60" w:type="dxa"/>
      <w:tblInd w:w="288" w:type="dxa"/>
      <w:tblBorders>
        <w:bottom w:val="single" w:sz="4" w:space="0" w:color="4F81BD" w:themeColor="accent1"/>
      </w:tblBorders>
      <w:tblLook w:val="04A0" w:firstRow="1" w:lastRow="0" w:firstColumn="1" w:lastColumn="0" w:noHBand="0" w:noVBand="1"/>
    </w:tblPr>
    <w:tblGrid>
      <w:gridCol w:w="2586"/>
      <w:gridCol w:w="8574"/>
    </w:tblGrid>
    <w:tr w:rsidR="0095372D" w:rsidRPr="001947D1">
      <w:trPr>
        <w:trHeight w:val="1082"/>
      </w:trPr>
      <w:tc>
        <w:tcPr>
          <w:tcW w:w="2160" w:type="dxa"/>
          <w:shd w:val="clear" w:color="auto" w:fill="auto"/>
        </w:tcPr>
        <w:p w:rsidR="0095372D" w:rsidRPr="00E87734" w:rsidRDefault="002B0F12" w:rsidP="00090FA5">
          <w:pPr>
            <w:pStyle w:val="Header"/>
            <w:tabs>
              <w:tab w:val="left" w:pos="6136"/>
            </w:tabs>
            <w:ind w:left="-270"/>
            <w:rPr>
              <w:b/>
              <w:noProof/>
              <w:sz w:val="27"/>
              <w:szCs w:val="27"/>
            </w:rPr>
          </w:pPr>
          <w:r>
            <w:rPr>
              <w:noProof/>
            </w:rPr>
            <w:drawing>
              <wp:inline distT="0" distB="0" distL="0" distR="0" wp14:anchorId="0B723B83" wp14:editId="3861BDC6">
                <wp:extent cx="1666875" cy="704850"/>
                <wp:effectExtent l="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6875" cy="704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0" w:type="dxa"/>
          <w:shd w:val="clear" w:color="auto" w:fill="auto"/>
          <w:vAlign w:val="bottom"/>
        </w:tcPr>
        <w:p w:rsidR="0095372D" w:rsidRPr="00316A1D" w:rsidRDefault="003A3E6C" w:rsidP="001C2773">
          <w:pPr>
            <w:pStyle w:val="Header"/>
            <w:tabs>
              <w:tab w:val="left" w:pos="6136"/>
            </w:tabs>
            <w:spacing w:after="140"/>
            <w:ind w:right="72"/>
            <w:rPr>
              <w:b/>
              <w:sz w:val="40"/>
              <w:szCs w:val="40"/>
            </w:rPr>
          </w:pPr>
          <w:r w:rsidRPr="003A3E6C">
            <w:rPr>
              <w:b/>
              <w:szCs w:val="40"/>
            </w:rPr>
            <w:t>Designing, Developing, and Implementing Accessibility for Efficiency</w:t>
          </w:r>
          <w:r w:rsidRPr="003A3E6C">
            <w:rPr>
              <w:sz w:val="20"/>
            </w:rPr>
            <w:t xml:space="preserve"> </w:t>
          </w:r>
          <w:r w:rsidR="00372103" w:rsidRPr="003A3E6C">
            <w:rPr>
              <w:b/>
              <w:szCs w:val="40"/>
            </w:rPr>
            <w:t>| Handout</w:t>
          </w:r>
        </w:p>
      </w:tc>
    </w:tr>
  </w:tbl>
  <w:p w:rsidR="0095372D" w:rsidRDefault="0095372D" w:rsidP="00574163">
    <w:pPr>
      <w:pStyle w:val="Header"/>
      <w:tabs>
        <w:tab w:val="clear" w:pos="4320"/>
        <w:tab w:val="clear" w:pos="8640"/>
        <w:tab w:val="left" w:pos="2160"/>
      </w:tabs>
      <w:rPr>
        <w:b/>
        <w:sz w:val="2"/>
        <w:szCs w:val="2"/>
      </w:rPr>
    </w:pPr>
  </w:p>
  <w:p w:rsidR="0095372D" w:rsidRDefault="0095372D" w:rsidP="00574163">
    <w:pPr>
      <w:pStyle w:val="Header"/>
      <w:tabs>
        <w:tab w:val="clear" w:pos="4320"/>
        <w:tab w:val="clear" w:pos="8640"/>
        <w:tab w:val="left" w:pos="2160"/>
      </w:tabs>
      <w:rPr>
        <w:b/>
        <w:sz w:val="2"/>
        <w:szCs w:val="2"/>
      </w:rPr>
    </w:pPr>
  </w:p>
  <w:p w:rsidR="0095372D" w:rsidRDefault="0095372D" w:rsidP="00574163">
    <w:pPr>
      <w:pStyle w:val="Header"/>
      <w:tabs>
        <w:tab w:val="clear" w:pos="4320"/>
        <w:tab w:val="clear" w:pos="8640"/>
        <w:tab w:val="left" w:pos="2160"/>
      </w:tabs>
      <w:rPr>
        <w:b/>
        <w:sz w:val="2"/>
        <w:szCs w:val="2"/>
      </w:rPr>
    </w:pPr>
  </w:p>
  <w:p w:rsidR="0095372D" w:rsidRDefault="0095372D" w:rsidP="00574163">
    <w:pPr>
      <w:pStyle w:val="Header"/>
      <w:tabs>
        <w:tab w:val="clear" w:pos="4320"/>
        <w:tab w:val="clear" w:pos="8640"/>
        <w:tab w:val="left" w:pos="2160"/>
      </w:tabs>
      <w:rPr>
        <w:b/>
        <w:sz w:val="2"/>
        <w:szCs w:val="2"/>
      </w:rPr>
    </w:pPr>
  </w:p>
  <w:p w:rsidR="0095372D" w:rsidRDefault="0095372D" w:rsidP="00574163">
    <w:pPr>
      <w:pStyle w:val="Header"/>
      <w:tabs>
        <w:tab w:val="clear" w:pos="4320"/>
        <w:tab w:val="clear" w:pos="8640"/>
        <w:tab w:val="left" w:pos="2160"/>
      </w:tabs>
      <w:rPr>
        <w:b/>
        <w:sz w:val="2"/>
        <w:szCs w:val="2"/>
      </w:rPr>
    </w:pPr>
  </w:p>
  <w:p w:rsidR="0095372D" w:rsidRDefault="0095372D" w:rsidP="00574163">
    <w:pPr>
      <w:pStyle w:val="Header"/>
      <w:tabs>
        <w:tab w:val="clear" w:pos="4320"/>
        <w:tab w:val="clear" w:pos="8640"/>
        <w:tab w:val="left" w:pos="2160"/>
      </w:tabs>
      <w:rPr>
        <w:b/>
        <w:sz w:val="2"/>
        <w:szCs w:val="2"/>
      </w:rPr>
    </w:pPr>
  </w:p>
  <w:p w:rsidR="0095372D" w:rsidRDefault="0095372D" w:rsidP="00574163">
    <w:pPr>
      <w:pStyle w:val="Header"/>
      <w:tabs>
        <w:tab w:val="clear" w:pos="4320"/>
        <w:tab w:val="clear" w:pos="8640"/>
        <w:tab w:val="left" w:pos="2160"/>
      </w:tabs>
      <w:rPr>
        <w:b/>
        <w:sz w:val="2"/>
        <w:szCs w:val="2"/>
      </w:rPr>
    </w:pPr>
  </w:p>
  <w:p w:rsidR="0095372D" w:rsidRPr="00316A1D" w:rsidRDefault="0095372D" w:rsidP="00574163">
    <w:pPr>
      <w:pStyle w:val="Header"/>
      <w:tabs>
        <w:tab w:val="clear" w:pos="4320"/>
        <w:tab w:val="clear" w:pos="8640"/>
        <w:tab w:val="left" w:pos="2160"/>
      </w:tabs>
      <w:rPr>
        <w:b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03C56"/>
    <w:multiLevelType w:val="hybridMultilevel"/>
    <w:tmpl w:val="E27AE754"/>
    <w:lvl w:ilvl="0" w:tplc="2DB840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F05CB0">
      <w:start w:val="37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EC552E">
      <w:start w:val="37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0424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761B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F417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4638D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6A34E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10B5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BC6C3B"/>
    <w:multiLevelType w:val="hybridMultilevel"/>
    <w:tmpl w:val="F7B477AA"/>
    <w:lvl w:ilvl="0" w:tplc="0409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B81D00"/>
    <w:multiLevelType w:val="hybridMultilevel"/>
    <w:tmpl w:val="767E402C"/>
    <w:lvl w:ilvl="0" w:tplc="62F499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BAF620">
      <w:start w:val="86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5266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B85F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8AD29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E49F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CC404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029FE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5A2D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8A15C5"/>
    <w:multiLevelType w:val="hybridMultilevel"/>
    <w:tmpl w:val="A994306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300532"/>
    <w:multiLevelType w:val="hybridMultilevel"/>
    <w:tmpl w:val="F9525CD6"/>
    <w:lvl w:ilvl="0" w:tplc="DA2C43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DA14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D846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72B7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7C42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E28C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BE8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76ED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9CDD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9B7131F"/>
    <w:multiLevelType w:val="hybridMultilevel"/>
    <w:tmpl w:val="A21C85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E18175C"/>
    <w:multiLevelType w:val="hybridMultilevel"/>
    <w:tmpl w:val="23CE0E6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A11E2A"/>
    <w:multiLevelType w:val="hybridMultilevel"/>
    <w:tmpl w:val="523C4882"/>
    <w:lvl w:ilvl="0" w:tplc="FBA48CAE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FB57741"/>
    <w:multiLevelType w:val="hybridMultilevel"/>
    <w:tmpl w:val="92C8AE74"/>
    <w:lvl w:ilvl="0" w:tplc="4AF89D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B655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C480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F418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E413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DAD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BEC3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3434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10C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EA860EC"/>
    <w:multiLevelType w:val="hybridMultilevel"/>
    <w:tmpl w:val="1CD22EC2"/>
    <w:lvl w:ilvl="0" w:tplc="3836C5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2030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8647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4698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C098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9E8B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3A1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D4C4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CA62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EB905DD"/>
    <w:multiLevelType w:val="hybridMultilevel"/>
    <w:tmpl w:val="6430E4D6"/>
    <w:lvl w:ilvl="0" w:tplc="726AC0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9CE4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8AF7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CC00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D23F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AA0B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D0DC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50C6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82CC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F3D3DEE"/>
    <w:multiLevelType w:val="hybridMultilevel"/>
    <w:tmpl w:val="0B6ED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AF3772"/>
    <w:multiLevelType w:val="hybridMultilevel"/>
    <w:tmpl w:val="81D42D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D9523C2"/>
    <w:multiLevelType w:val="hybridMultilevel"/>
    <w:tmpl w:val="F4F28C36"/>
    <w:lvl w:ilvl="0" w:tplc="39A86D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50226B6B"/>
    <w:multiLevelType w:val="hybridMultilevel"/>
    <w:tmpl w:val="6D060AAA"/>
    <w:lvl w:ilvl="0" w:tplc="469405F2">
      <w:numFmt w:val="bullet"/>
      <w:lvlText w:val="-"/>
      <w:lvlJc w:val="left"/>
      <w:pPr>
        <w:ind w:left="408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1A4884"/>
    <w:multiLevelType w:val="hybridMultilevel"/>
    <w:tmpl w:val="789C63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5FA31F8"/>
    <w:multiLevelType w:val="hybridMultilevel"/>
    <w:tmpl w:val="86A612E0"/>
    <w:lvl w:ilvl="0" w:tplc="69C4E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7CBD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8ECE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9C1B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38F1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4ED4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CE16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3280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64CE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668E1B05"/>
    <w:multiLevelType w:val="hybridMultilevel"/>
    <w:tmpl w:val="F0EC10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670223"/>
    <w:multiLevelType w:val="hybridMultilevel"/>
    <w:tmpl w:val="5836A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1317F5"/>
    <w:multiLevelType w:val="hybridMultilevel"/>
    <w:tmpl w:val="7BA4E77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0">
    <w:nsid w:val="6A2D1959"/>
    <w:multiLevelType w:val="hybridMultilevel"/>
    <w:tmpl w:val="4D2E64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70431EB"/>
    <w:multiLevelType w:val="hybridMultilevel"/>
    <w:tmpl w:val="9EF00C6E"/>
    <w:lvl w:ilvl="0" w:tplc="193698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3C4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8212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42CC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1ACC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D83D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E476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3484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BC9A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7A3512D5"/>
    <w:multiLevelType w:val="hybridMultilevel"/>
    <w:tmpl w:val="3208B12A"/>
    <w:lvl w:ilvl="0" w:tplc="03D0878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D0F4D3FE">
      <w:start w:val="86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4DD8B6AC">
      <w:start w:val="86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53C092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4" w:tplc="6FF8FF8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5" w:tplc="8D3CD16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826081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7" w:tplc="3F60BD6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8" w:tplc="2220A8D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7B12303A"/>
    <w:multiLevelType w:val="hybridMultilevel"/>
    <w:tmpl w:val="C07E327A"/>
    <w:lvl w:ilvl="0" w:tplc="0409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num w:numId="1">
    <w:abstractNumId w:val="23"/>
  </w:num>
  <w:num w:numId="2">
    <w:abstractNumId w:val="19"/>
  </w:num>
  <w:num w:numId="3">
    <w:abstractNumId w:val="13"/>
  </w:num>
  <w:num w:numId="4">
    <w:abstractNumId w:val="6"/>
  </w:num>
  <w:num w:numId="5">
    <w:abstractNumId w:val="1"/>
  </w:num>
  <w:num w:numId="6">
    <w:abstractNumId w:val="7"/>
  </w:num>
  <w:num w:numId="7">
    <w:abstractNumId w:val="3"/>
  </w:num>
  <w:num w:numId="8">
    <w:abstractNumId w:val="17"/>
  </w:num>
  <w:num w:numId="9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1"/>
  </w:num>
  <w:num w:numId="12">
    <w:abstractNumId w:val="22"/>
  </w:num>
  <w:num w:numId="13">
    <w:abstractNumId w:val="5"/>
  </w:num>
  <w:num w:numId="14">
    <w:abstractNumId w:val="2"/>
  </w:num>
  <w:num w:numId="15">
    <w:abstractNumId w:val="15"/>
  </w:num>
  <w:num w:numId="16">
    <w:abstractNumId w:val="0"/>
  </w:num>
  <w:num w:numId="17">
    <w:abstractNumId w:val="12"/>
  </w:num>
  <w:num w:numId="18">
    <w:abstractNumId w:val="4"/>
  </w:num>
  <w:num w:numId="19">
    <w:abstractNumId w:val="21"/>
  </w:num>
  <w:num w:numId="20">
    <w:abstractNumId w:val="10"/>
  </w:num>
  <w:num w:numId="21">
    <w:abstractNumId w:val="9"/>
  </w:num>
  <w:num w:numId="22">
    <w:abstractNumId w:val="16"/>
  </w:num>
  <w:num w:numId="23">
    <w:abstractNumId w:val="8"/>
  </w:num>
  <w:num w:numId="24">
    <w:abstractNumId w:val="2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D95"/>
    <w:rsid w:val="00000320"/>
    <w:rsid w:val="000044D5"/>
    <w:rsid w:val="000076F4"/>
    <w:rsid w:val="000177DD"/>
    <w:rsid w:val="00020627"/>
    <w:rsid w:val="00020C15"/>
    <w:rsid w:val="00026720"/>
    <w:rsid w:val="00034F88"/>
    <w:rsid w:val="00040451"/>
    <w:rsid w:val="00043AD3"/>
    <w:rsid w:val="00043D03"/>
    <w:rsid w:val="00054195"/>
    <w:rsid w:val="00054FF7"/>
    <w:rsid w:val="00057771"/>
    <w:rsid w:val="00060A2C"/>
    <w:rsid w:val="000642C2"/>
    <w:rsid w:val="000719F7"/>
    <w:rsid w:val="000728C0"/>
    <w:rsid w:val="00072D7E"/>
    <w:rsid w:val="00073948"/>
    <w:rsid w:val="000835EF"/>
    <w:rsid w:val="00087AB7"/>
    <w:rsid w:val="00090FA5"/>
    <w:rsid w:val="000933CD"/>
    <w:rsid w:val="000975B7"/>
    <w:rsid w:val="000A0BB3"/>
    <w:rsid w:val="000A1D67"/>
    <w:rsid w:val="000A3B50"/>
    <w:rsid w:val="000A6205"/>
    <w:rsid w:val="000B62A0"/>
    <w:rsid w:val="000C4323"/>
    <w:rsid w:val="000C584D"/>
    <w:rsid w:val="000C5ABA"/>
    <w:rsid w:val="000D09D5"/>
    <w:rsid w:val="000D7CEA"/>
    <w:rsid w:val="000E3B34"/>
    <w:rsid w:val="000E452D"/>
    <w:rsid w:val="000E6A52"/>
    <w:rsid w:val="000F5F7B"/>
    <w:rsid w:val="000F78FF"/>
    <w:rsid w:val="00105621"/>
    <w:rsid w:val="00105B3E"/>
    <w:rsid w:val="00105BB7"/>
    <w:rsid w:val="0011095D"/>
    <w:rsid w:val="00112793"/>
    <w:rsid w:val="00115BC5"/>
    <w:rsid w:val="00121479"/>
    <w:rsid w:val="00122A2E"/>
    <w:rsid w:val="001309ED"/>
    <w:rsid w:val="001341E0"/>
    <w:rsid w:val="00147101"/>
    <w:rsid w:val="00153EF2"/>
    <w:rsid w:val="00156080"/>
    <w:rsid w:val="001607B9"/>
    <w:rsid w:val="00170315"/>
    <w:rsid w:val="001748CA"/>
    <w:rsid w:val="00180B6A"/>
    <w:rsid w:val="00186462"/>
    <w:rsid w:val="0019197F"/>
    <w:rsid w:val="00191B22"/>
    <w:rsid w:val="0019725A"/>
    <w:rsid w:val="001A496E"/>
    <w:rsid w:val="001C2773"/>
    <w:rsid w:val="001C461D"/>
    <w:rsid w:val="001C6023"/>
    <w:rsid w:val="001D166F"/>
    <w:rsid w:val="001D4E7D"/>
    <w:rsid w:val="001E4642"/>
    <w:rsid w:val="001E6AF3"/>
    <w:rsid w:val="001E7C72"/>
    <w:rsid w:val="001F024A"/>
    <w:rsid w:val="001F0457"/>
    <w:rsid w:val="001F16BA"/>
    <w:rsid w:val="001F5DAB"/>
    <w:rsid w:val="00230A5A"/>
    <w:rsid w:val="0023456F"/>
    <w:rsid w:val="00236EC7"/>
    <w:rsid w:val="002418D5"/>
    <w:rsid w:val="002423B3"/>
    <w:rsid w:val="00250AEE"/>
    <w:rsid w:val="00261D4D"/>
    <w:rsid w:val="002635E9"/>
    <w:rsid w:val="00271411"/>
    <w:rsid w:val="00272905"/>
    <w:rsid w:val="00272DB4"/>
    <w:rsid w:val="00274BF4"/>
    <w:rsid w:val="00280F03"/>
    <w:rsid w:val="00285458"/>
    <w:rsid w:val="0028755B"/>
    <w:rsid w:val="00291A19"/>
    <w:rsid w:val="00293527"/>
    <w:rsid w:val="002A01A7"/>
    <w:rsid w:val="002A1FC7"/>
    <w:rsid w:val="002A2208"/>
    <w:rsid w:val="002A6D95"/>
    <w:rsid w:val="002B0F12"/>
    <w:rsid w:val="002B1ADD"/>
    <w:rsid w:val="002B58BA"/>
    <w:rsid w:val="002C2409"/>
    <w:rsid w:val="002C7478"/>
    <w:rsid w:val="002D4DC5"/>
    <w:rsid w:val="002D4FDB"/>
    <w:rsid w:val="002E3206"/>
    <w:rsid w:val="002E5319"/>
    <w:rsid w:val="002E67C2"/>
    <w:rsid w:val="002F3C51"/>
    <w:rsid w:val="00301ACF"/>
    <w:rsid w:val="00302475"/>
    <w:rsid w:val="003028C8"/>
    <w:rsid w:val="003045E4"/>
    <w:rsid w:val="003052B9"/>
    <w:rsid w:val="003052C0"/>
    <w:rsid w:val="00307596"/>
    <w:rsid w:val="0031196B"/>
    <w:rsid w:val="00312A52"/>
    <w:rsid w:val="003144D8"/>
    <w:rsid w:val="00316A1D"/>
    <w:rsid w:val="0032115D"/>
    <w:rsid w:val="00321853"/>
    <w:rsid w:val="00325ACE"/>
    <w:rsid w:val="003266CC"/>
    <w:rsid w:val="00332EC1"/>
    <w:rsid w:val="00333913"/>
    <w:rsid w:val="00334DDF"/>
    <w:rsid w:val="00340C20"/>
    <w:rsid w:val="00345BB2"/>
    <w:rsid w:val="003461C4"/>
    <w:rsid w:val="0035280C"/>
    <w:rsid w:val="00352E5B"/>
    <w:rsid w:val="003533FD"/>
    <w:rsid w:val="00354B3A"/>
    <w:rsid w:val="00365919"/>
    <w:rsid w:val="00371A55"/>
    <w:rsid w:val="00372103"/>
    <w:rsid w:val="00381F1A"/>
    <w:rsid w:val="00384491"/>
    <w:rsid w:val="00385B67"/>
    <w:rsid w:val="00386DB9"/>
    <w:rsid w:val="00392B15"/>
    <w:rsid w:val="00393B00"/>
    <w:rsid w:val="003A3E6C"/>
    <w:rsid w:val="003C0CB3"/>
    <w:rsid w:val="003C1142"/>
    <w:rsid w:val="003D26C5"/>
    <w:rsid w:val="003E0421"/>
    <w:rsid w:val="003E0C3F"/>
    <w:rsid w:val="003E2F7E"/>
    <w:rsid w:val="003E385E"/>
    <w:rsid w:val="003E3E13"/>
    <w:rsid w:val="003F6549"/>
    <w:rsid w:val="003F7513"/>
    <w:rsid w:val="00400F74"/>
    <w:rsid w:val="0041439C"/>
    <w:rsid w:val="00414728"/>
    <w:rsid w:val="0042253A"/>
    <w:rsid w:val="00434215"/>
    <w:rsid w:val="00435CD5"/>
    <w:rsid w:val="00437381"/>
    <w:rsid w:val="004400C1"/>
    <w:rsid w:val="004403CB"/>
    <w:rsid w:val="00461F92"/>
    <w:rsid w:val="004638D2"/>
    <w:rsid w:val="00466251"/>
    <w:rsid w:val="00470B65"/>
    <w:rsid w:val="00472C54"/>
    <w:rsid w:val="004738CE"/>
    <w:rsid w:val="00482E09"/>
    <w:rsid w:val="004844ED"/>
    <w:rsid w:val="00487F9C"/>
    <w:rsid w:val="00491F0A"/>
    <w:rsid w:val="004A20E2"/>
    <w:rsid w:val="004B02C6"/>
    <w:rsid w:val="004B127E"/>
    <w:rsid w:val="004B58B1"/>
    <w:rsid w:val="004C0E5F"/>
    <w:rsid w:val="004C392C"/>
    <w:rsid w:val="004C3E06"/>
    <w:rsid w:val="004C4677"/>
    <w:rsid w:val="004E2BB2"/>
    <w:rsid w:val="004E5C69"/>
    <w:rsid w:val="004F30CA"/>
    <w:rsid w:val="004F4C95"/>
    <w:rsid w:val="004F6964"/>
    <w:rsid w:val="004F71BC"/>
    <w:rsid w:val="004F7F41"/>
    <w:rsid w:val="00503F78"/>
    <w:rsid w:val="005040DC"/>
    <w:rsid w:val="00506649"/>
    <w:rsid w:val="0051013B"/>
    <w:rsid w:val="00523C7D"/>
    <w:rsid w:val="00530358"/>
    <w:rsid w:val="00532D64"/>
    <w:rsid w:val="005459E4"/>
    <w:rsid w:val="005501E3"/>
    <w:rsid w:val="00554C9B"/>
    <w:rsid w:val="005661CD"/>
    <w:rsid w:val="005712A2"/>
    <w:rsid w:val="00574163"/>
    <w:rsid w:val="00577C88"/>
    <w:rsid w:val="00585D37"/>
    <w:rsid w:val="005967BB"/>
    <w:rsid w:val="005974CA"/>
    <w:rsid w:val="005A2EB7"/>
    <w:rsid w:val="005A49AE"/>
    <w:rsid w:val="005B2F12"/>
    <w:rsid w:val="005B3A45"/>
    <w:rsid w:val="005B6A75"/>
    <w:rsid w:val="005B7EB6"/>
    <w:rsid w:val="005C0431"/>
    <w:rsid w:val="005C0A04"/>
    <w:rsid w:val="005C4460"/>
    <w:rsid w:val="005C6085"/>
    <w:rsid w:val="005D3306"/>
    <w:rsid w:val="005D5B29"/>
    <w:rsid w:val="005E3690"/>
    <w:rsid w:val="005E449C"/>
    <w:rsid w:val="005E52DC"/>
    <w:rsid w:val="005E707D"/>
    <w:rsid w:val="005F1C67"/>
    <w:rsid w:val="005F4615"/>
    <w:rsid w:val="005F52FF"/>
    <w:rsid w:val="005F664B"/>
    <w:rsid w:val="00600D2A"/>
    <w:rsid w:val="00611581"/>
    <w:rsid w:val="00614813"/>
    <w:rsid w:val="006179E3"/>
    <w:rsid w:val="006202EA"/>
    <w:rsid w:val="00622E42"/>
    <w:rsid w:val="0062664B"/>
    <w:rsid w:val="00631F56"/>
    <w:rsid w:val="00633224"/>
    <w:rsid w:val="0063787C"/>
    <w:rsid w:val="00637A27"/>
    <w:rsid w:val="006407E4"/>
    <w:rsid w:val="006408A7"/>
    <w:rsid w:val="00641D11"/>
    <w:rsid w:val="00642848"/>
    <w:rsid w:val="0064699C"/>
    <w:rsid w:val="00652E84"/>
    <w:rsid w:val="00664D00"/>
    <w:rsid w:val="00676780"/>
    <w:rsid w:val="00683412"/>
    <w:rsid w:val="0068469B"/>
    <w:rsid w:val="006846FB"/>
    <w:rsid w:val="00685639"/>
    <w:rsid w:val="0069223D"/>
    <w:rsid w:val="006923CC"/>
    <w:rsid w:val="006948E1"/>
    <w:rsid w:val="006965F6"/>
    <w:rsid w:val="006A378B"/>
    <w:rsid w:val="006A3D3E"/>
    <w:rsid w:val="006A5173"/>
    <w:rsid w:val="006B0989"/>
    <w:rsid w:val="006C31D5"/>
    <w:rsid w:val="006C37FD"/>
    <w:rsid w:val="006C63A3"/>
    <w:rsid w:val="006C652E"/>
    <w:rsid w:val="006E3E1C"/>
    <w:rsid w:val="006E604A"/>
    <w:rsid w:val="006F4452"/>
    <w:rsid w:val="006F61A5"/>
    <w:rsid w:val="00700887"/>
    <w:rsid w:val="00700B02"/>
    <w:rsid w:val="007019E0"/>
    <w:rsid w:val="0071039B"/>
    <w:rsid w:val="00711031"/>
    <w:rsid w:val="0071678E"/>
    <w:rsid w:val="00717DC8"/>
    <w:rsid w:val="00725DD0"/>
    <w:rsid w:val="00736B46"/>
    <w:rsid w:val="00741C79"/>
    <w:rsid w:val="0074300B"/>
    <w:rsid w:val="0074411F"/>
    <w:rsid w:val="00745FD9"/>
    <w:rsid w:val="00757295"/>
    <w:rsid w:val="00760344"/>
    <w:rsid w:val="00764BFB"/>
    <w:rsid w:val="00765EA2"/>
    <w:rsid w:val="00771B05"/>
    <w:rsid w:val="00772809"/>
    <w:rsid w:val="00781544"/>
    <w:rsid w:val="00784DB9"/>
    <w:rsid w:val="00795CD5"/>
    <w:rsid w:val="00796DE5"/>
    <w:rsid w:val="007A0ADF"/>
    <w:rsid w:val="007A1DDD"/>
    <w:rsid w:val="007A7E0F"/>
    <w:rsid w:val="007B252F"/>
    <w:rsid w:val="007B43A4"/>
    <w:rsid w:val="007B655E"/>
    <w:rsid w:val="007B72E4"/>
    <w:rsid w:val="007C42DB"/>
    <w:rsid w:val="007C7B4E"/>
    <w:rsid w:val="007D386F"/>
    <w:rsid w:val="007D40D5"/>
    <w:rsid w:val="007D47D5"/>
    <w:rsid w:val="007D59B2"/>
    <w:rsid w:val="007E0F65"/>
    <w:rsid w:val="007E51A7"/>
    <w:rsid w:val="007E73F8"/>
    <w:rsid w:val="008006F6"/>
    <w:rsid w:val="0081260F"/>
    <w:rsid w:val="008146A8"/>
    <w:rsid w:val="008169CC"/>
    <w:rsid w:val="00822CFE"/>
    <w:rsid w:val="00825373"/>
    <w:rsid w:val="00830C57"/>
    <w:rsid w:val="008348E1"/>
    <w:rsid w:val="0083611B"/>
    <w:rsid w:val="008377A0"/>
    <w:rsid w:val="00837858"/>
    <w:rsid w:val="00841DB7"/>
    <w:rsid w:val="008473A3"/>
    <w:rsid w:val="00852DB3"/>
    <w:rsid w:val="008557C8"/>
    <w:rsid w:val="0085584B"/>
    <w:rsid w:val="00855E3C"/>
    <w:rsid w:val="00857CAD"/>
    <w:rsid w:val="0086095B"/>
    <w:rsid w:val="00861ADB"/>
    <w:rsid w:val="008662E3"/>
    <w:rsid w:val="008678C4"/>
    <w:rsid w:val="00870C27"/>
    <w:rsid w:val="00877EB2"/>
    <w:rsid w:val="00880704"/>
    <w:rsid w:val="00882D14"/>
    <w:rsid w:val="00893113"/>
    <w:rsid w:val="00893DBB"/>
    <w:rsid w:val="00894CD9"/>
    <w:rsid w:val="00897148"/>
    <w:rsid w:val="008B2E54"/>
    <w:rsid w:val="008C07E7"/>
    <w:rsid w:val="008C6CEE"/>
    <w:rsid w:val="008D1425"/>
    <w:rsid w:val="008D2384"/>
    <w:rsid w:val="008D2821"/>
    <w:rsid w:val="008E3CF4"/>
    <w:rsid w:val="008E46AB"/>
    <w:rsid w:val="008E4A6D"/>
    <w:rsid w:val="008E6057"/>
    <w:rsid w:val="008F1AD8"/>
    <w:rsid w:val="008F2011"/>
    <w:rsid w:val="008F3A33"/>
    <w:rsid w:val="008F7DB3"/>
    <w:rsid w:val="009005B9"/>
    <w:rsid w:val="00900766"/>
    <w:rsid w:val="009009A2"/>
    <w:rsid w:val="009036D2"/>
    <w:rsid w:val="00903822"/>
    <w:rsid w:val="00912DAD"/>
    <w:rsid w:val="00931610"/>
    <w:rsid w:val="009341FF"/>
    <w:rsid w:val="009352EF"/>
    <w:rsid w:val="00936062"/>
    <w:rsid w:val="009421B6"/>
    <w:rsid w:val="009448D2"/>
    <w:rsid w:val="00945E7D"/>
    <w:rsid w:val="00950636"/>
    <w:rsid w:val="00951496"/>
    <w:rsid w:val="00951D64"/>
    <w:rsid w:val="0095372D"/>
    <w:rsid w:val="00961A61"/>
    <w:rsid w:val="0096251F"/>
    <w:rsid w:val="00967359"/>
    <w:rsid w:val="00974896"/>
    <w:rsid w:val="00976C7E"/>
    <w:rsid w:val="00982F63"/>
    <w:rsid w:val="0098629A"/>
    <w:rsid w:val="00986B1E"/>
    <w:rsid w:val="009952E6"/>
    <w:rsid w:val="00996452"/>
    <w:rsid w:val="00996D4C"/>
    <w:rsid w:val="009A1B40"/>
    <w:rsid w:val="009A2A76"/>
    <w:rsid w:val="009A4EA7"/>
    <w:rsid w:val="009A67BE"/>
    <w:rsid w:val="009C707A"/>
    <w:rsid w:val="009D3114"/>
    <w:rsid w:val="009D6071"/>
    <w:rsid w:val="009E54FC"/>
    <w:rsid w:val="009E623E"/>
    <w:rsid w:val="009E6C08"/>
    <w:rsid w:val="00A031B0"/>
    <w:rsid w:val="00A063F3"/>
    <w:rsid w:val="00A155D9"/>
    <w:rsid w:val="00A16822"/>
    <w:rsid w:val="00A23F46"/>
    <w:rsid w:val="00A25FEB"/>
    <w:rsid w:val="00A32AFC"/>
    <w:rsid w:val="00A34B45"/>
    <w:rsid w:val="00A35563"/>
    <w:rsid w:val="00A37225"/>
    <w:rsid w:val="00A402F4"/>
    <w:rsid w:val="00A41707"/>
    <w:rsid w:val="00A41AE0"/>
    <w:rsid w:val="00A43945"/>
    <w:rsid w:val="00A5007B"/>
    <w:rsid w:val="00A50950"/>
    <w:rsid w:val="00A513C7"/>
    <w:rsid w:val="00A53CCF"/>
    <w:rsid w:val="00A571C5"/>
    <w:rsid w:val="00A6005C"/>
    <w:rsid w:val="00A611E3"/>
    <w:rsid w:val="00A61567"/>
    <w:rsid w:val="00A62B59"/>
    <w:rsid w:val="00A6409B"/>
    <w:rsid w:val="00A75563"/>
    <w:rsid w:val="00A768BE"/>
    <w:rsid w:val="00A874AD"/>
    <w:rsid w:val="00AA1F27"/>
    <w:rsid w:val="00AA3982"/>
    <w:rsid w:val="00AB3CE9"/>
    <w:rsid w:val="00AB4298"/>
    <w:rsid w:val="00AB5E9A"/>
    <w:rsid w:val="00AB7864"/>
    <w:rsid w:val="00AC64AB"/>
    <w:rsid w:val="00AD0ED1"/>
    <w:rsid w:val="00AD762B"/>
    <w:rsid w:val="00AE57D5"/>
    <w:rsid w:val="00AF559C"/>
    <w:rsid w:val="00AF5662"/>
    <w:rsid w:val="00B210BA"/>
    <w:rsid w:val="00B22442"/>
    <w:rsid w:val="00B31225"/>
    <w:rsid w:val="00B32847"/>
    <w:rsid w:val="00B40E04"/>
    <w:rsid w:val="00B53200"/>
    <w:rsid w:val="00B57A1E"/>
    <w:rsid w:val="00B66F69"/>
    <w:rsid w:val="00B7791C"/>
    <w:rsid w:val="00B82276"/>
    <w:rsid w:val="00B94117"/>
    <w:rsid w:val="00B9597E"/>
    <w:rsid w:val="00BB105B"/>
    <w:rsid w:val="00BB421A"/>
    <w:rsid w:val="00BB6E65"/>
    <w:rsid w:val="00BE14CD"/>
    <w:rsid w:val="00BF57DF"/>
    <w:rsid w:val="00BF5F97"/>
    <w:rsid w:val="00BF61B8"/>
    <w:rsid w:val="00C0418A"/>
    <w:rsid w:val="00C04D95"/>
    <w:rsid w:val="00C05DD5"/>
    <w:rsid w:val="00C15004"/>
    <w:rsid w:val="00C17A0C"/>
    <w:rsid w:val="00C23023"/>
    <w:rsid w:val="00C24479"/>
    <w:rsid w:val="00C24BE5"/>
    <w:rsid w:val="00C257C5"/>
    <w:rsid w:val="00C25F36"/>
    <w:rsid w:val="00C316C3"/>
    <w:rsid w:val="00C33431"/>
    <w:rsid w:val="00C34CB3"/>
    <w:rsid w:val="00C351EA"/>
    <w:rsid w:val="00C36B94"/>
    <w:rsid w:val="00C57BC4"/>
    <w:rsid w:val="00C604DD"/>
    <w:rsid w:val="00C624FF"/>
    <w:rsid w:val="00C65A12"/>
    <w:rsid w:val="00C66B7F"/>
    <w:rsid w:val="00C7108A"/>
    <w:rsid w:val="00C75C65"/>
    <w:rsid w:val="00C7697B"/>
    <w:rsid w:val="00C774E2"/>
    <w:rsid w:val="00C77947"/>
    <w:rsid w:val="00C87CBE"/>
    <w:rsid w:val="00C956A6"/>
    <w:rsid w:val="00C97CA2"/>
    <w:rsid w:val="00CA3E7F"/>
    <w:rsid w:val="00CA4212"/>
    <w:rsid w:val="00CA64AF"/>
    <w:rsid w:val="00CA7243"/>
    <w:rsid w:val="00CB1A2A"/>
    <w:rsid w:val="00CB5627"/>
    <w:rsid w:val="00CC1C93"/>
    <w:rsid w:val="00CC3899"/>
    <w:rsid w:val="00CE3E78"/>
    <w:rsid w:val="00CE54AC"/>
    <w:rsid w:val="00CE66CF"/>
    <w:rsid w:val="00CF2CA5"/>
    <w:rsid w:val="00CF3025"/>
    <w:rsid w:val="00CF3561"/>
    <w:rsid w:val="00CF3CE5"/>
    <w:rsid w:val="00CF41F0"/>
    <w:rsid w:val="00CF778B"/>
    <w:rsid w:val="00CF7C9A"/>
    <w:rsid w:val="00D01315"/>
    <w:rsid w:val="00D0143C"/>
    <w:rsid w:val="00D01800"/>
    <w:rsid w:val="00D0188D"/>
    <w:rsid w:val="00D06034"/>
    <w:rsid w:val="00D10398"/>
    <w:rsid w:val="00D13616"/>
    <w:rsid w:val="00D1386E"/>
    <w:rsid w:val="00D15D60"/>
    <w:rsid w:val="00D25ABB"/>
    <w:rsid w:val="00D27CEB"/>
    <w:rsid w:val="00D342DF"/>
    <w:rsid w:val="00D42278"/>
    <w:rsid w:val="00D546E8"/>
    <w:rsid w:val="00D5691F"/>
    <w:rsid w:val="00D61214"/>
    <w:rsid w:val="00D650BF"/>
    <w:rsid w:val="00D747C5"/>
    <w:rsid w:val="00D773B8"/>
    <w:rsid w:val="00D82E86"/>
    <w:rsid w:val="00D84754"/>
    <w:rsid w:val="00D8643A"/>
    <w:rsid w:val="00D86E46"/>
    <w:rsid w:val="00D87B0D"/>
    <w:rsid w:val="00D87F37"/>
    <w:rsid w:val="00D92C3B"/>
    <w:rsid w:val="00D9706D"/>
    <w:rsid w:val="00DA07E3"/>
    <w:rsid w:val="00DA4A24"/>
    <w:rsid w:val="00DA64BC"/>
    <w:rsid w:val="00DB1507"/>
    <w:rsid w:val="00DB1DF9"/>
    <w:rsid w:val="00DB5407"/>
    <w:rsid w:val="00DC0160"/>
    <w:rsid w:val="00DC3BE6"/>
    <w:rsid w:val="00DE7924"/>
    <w:rsid w:val="00DF203F"/>
    <w:rsid w:val="00DF380F"/>
    <w:rsid w:val="00E01BE7"/>
    <w:rsid w:val="00E03AEA"/>
    <w:rsid w:val="00E04CB9"/>
    <w:rsid w:val="00E104D8"/>
    <w:rsid w:val="00E10FC8"/>
    <w:rsid w:val="00E12444"/>
    <w:rsid w:val="00E22750"/>
    <w:rsid w:val="00E308FB"/>
    <w:rsid w:val="00E329FD"/>
    <w:rsid w:val="00E33436"/>
    <w:rsid w:val="00E43442"/>
    <w:rsid w:val="00E52B96"/>
    <w:rsid w:val="00E5357A"/>
    <w:rsid w:val="00E5571D"/>
    <w:rsid w:val="00E63BBA"/>
    <w:rsid w:val="00E70D50"/>
    <w:rsid w:val="00E743A7"/>
    <w:rsid w:val="00E84C0C"/>
    <w:rsid w:val="00E87734"/>
    <w:rsid w:val="00E936CB"/>
    <w:rsid w:val="00E94357"/>
    <w:rsid w:val="00EA22F9"/>
    <w:rsid w:val="00EA24C5"/>
    <w:rsid w:val="00EA726F"/>
    <w:rsid w:val="00EA7E71"/>
    <w:rsid w:val="00EB0BAF"/>
    <w:rsid w:val="00EB1767"/>
    <w:rsid w:val="00EB604A"/>
    <w:rsid w:val="00EC36F7"/>
    <w:rsid w:val="00EC3E75"/>
    <w:rsid w:val="00EC6B04"/>
    <w:rsid w:val="00ED67BA"/>
    <w:rsid w:val="00ED75DC"/>
    <w:rsid w:val="00EE25D7"/>
    <w:rsid w:val="00EE4242"/>
    <w:rsid w:val="00EE4527"/>
    <w:rsid w:val="00F0120E"/>
    <w:rsid w:val="00F06C25"/>
    <w:rsid w:val="00F2198E"/>
    <w:rsid w:val="00F24F69"/>
    <w:rsid w:val="00F319A1"/>
    <w:rsid w:val="00F43A78"/>
    <w:rsid w:val="00F5197C"/>
    <w:rsid w:val="00F55E7B"/>
    <w:rsid w:val="00F63711"/>
    <w:rsid w:val="00F743F4"/>
    <w:rsid w:val="00F7493C"/>
    <w:rsid w:val="00F80486"/>
    <w:rsid w:val="00F81851"/>
    <w:rsid w:val="00F86C6C"/>
    <w:rsid w:val="00F9004B"/>
    <w:rsid w:val="00F95B9C"/>
    <w:rsid w:val="00FA2314"/>
    <w:rsid w:val="00FB1CE8"/>
    <w:rsid w:val="00FB2EFC"/>
    <w:rsid w:val="00FB44AA"/>
    <w:rsid w:val="00FB78CE"/>
    <w:rsid w:val="00FC0398"/>
    <w:rsid w:val="00FC0B50"/>
    <w:rsid w:val="00FC143E"/>
    <w:rsid w:val="00FC162F"/>
    <w:rsid w:val="00FC27A9"/>
    <w:rsid w:val="00FC4BFD"/>
    <w:rsid w:val="00FC7635"/>
    <w:rsid w:val="00FD12F8"/>
    <w:rsid w:val="00FD640A"/>
    <w:rsid w:val="00FD6799"/>
    <w:rsid w:val="00FE7B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0372B069-8758-469C-A781-2713D4830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E86"/>
    <w:rPr>
      <w:sz w:val="24"/>
      <w:szCs w:val="24"/>
    </w:rPr>
  </w:style>
  <w:style w:type="paragraph" w:styleId="Heading1">
    <w:name w:val="heading 1"/>
    <w:basedOn w:val="Normal"/>
    <w:next w:val="Normal"/>
    <w:qFormat/>
    <w:rsid w:val="00D82E86"/>
    <w:pPr>
      <w:keepNext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rsid w:val="00D82E86"/>
    <w:pPr>
      <w:keepNext/>
      <w:ind w:left="720" w:hanging="720"/>
      <w:outlineLvl w:val="1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D82E86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rsid w:val="00D82E8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82E8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82E86"/>
  </w:style>
  <w:style w:type="paragraph" w:styleId="BodyTextIndent">
    <w:name w:val="Body Text Indent"/>
    <w:basedOn w:val="Normal"/>
    <w:rsid w:val="00D82E86"/>
    <w:pPr>
      <w:ind w:left="720"/>
    </w:pPr>
    <w:rPr>
      <w:sz w:val="20"/>
    </w:rPr>
  </w:style>
  <w:style w:type="paragraph" w:styleId="BodyText">
    <w:name w:val="Body Text"/>
    <w:basedOn w:val="Normal"/>
    <w:rsid w:val="00D82E86"/>
    <w:rPr>
      <w:rFonts w:ascii="Arial" w:hAnsi="Arial" w:cs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FB1CE8"/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2475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link w:val="Header"/>
    <w:uiPriority w:val="99"/>
    <w:rsid w:val="0041439C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41439C"/>
    <w:rPr>
      <w:sz w:val="24"/>
      <w:szCs w:val="24"/>
    </w:rPr>
  </w:style>
  <w:style w:type="paragraph" w:customStyle="1" w:styleId="TableText">
    <w:name w:val="Table Text"/>
    <w:basedOn w:val="Normal"/>
    <w:rsid w:val="0041439C"/>
    <w:rPr>
      <w:color w:val="000000"/>
      <w:sz w:val="20"/>
      <w:szCs w:val="20"/>
    </w:rPr>
  </w:style>
  <w:style w:type="table" w:styleId="TableGrid">
    <w:name w:val="Table Grid"/>
    <w:basedOn w:val="TableNormal"/>
    <w:rsid w:val="00A611E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link w:val="BalloonText"/>
    <w:uiPriority w:val="99"/>
    <w:semiHidden/>
    <w:rsid w:val="00D8643A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"/>
    <w:rsid w:val="00B53200"/>
    <w:pPr>
      <w:autoSpaceDE w:val="0"/>
      <w:autoSpaceDN w:val="0"/>
    </w:pPr>
    <w:rPr>
      <w:rFonts w:eastAsia="Calibri"/>
      <w:color w:val="000000"/>
    </w:rPr>
  </w:style>
  <w:style w:type="paragraph" w:styleId="NormalWeb">
    <w:name w:val="Normal (Web)"/>
    <w:basedOn w:val="Normal"/>
    <w:uiPriority w:val="99"/>
    <w:unhideWhenUsed/>
    <w:rsid w:val="00F43A78"/>
    <w:pPr>
      <w:spacing w:before="100" w:beforeAutospacing="1" w:after="100" w:afterAutospacing="1"/>
    </w:pPr>
  </w:style>
  <w:style w:type="character" w:styleId="CommentReference">
    <w:name w:val="annotation reference"/>
    <w:rsid w:val="00DC3B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DC3B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C3BE6"/>
  </w:style>
  <w:style w:type="paragraph" w:styleId="CommentSubject">
    <w:name w:val="annotation subject"/>
    <w:basedOn w:val="CommentText"/>
    <w:next w:val="CommentText"/>
    <w:link w:val="CommentSubjectChar"/>
    <w:rsid w:val="00DC3BE6"/>
    <w:rPr>
      <w:b/>
      <w:bCs/>
    </w:rPr>
  </w:style>
  <w:style w:type="character" w:customStyle="1" w:styleId="CommentSubjectChar">
    <w:name w:val="Comment Subject Char"/>
    <w:link w:val="CommentSubject"/>
    <w:rsid w:val="00DC3BE6"/>
    <w:rPr>
      <w:b/>
      <w:bCs/>
    </w:rPr>
  </w:style>
  <w:style w:type="paragraph" w:styleId="Revision">
    <w:name w:val="Revision"/>
    <w:hidden/>
    <w:uiPriority w:val="99"/>
    <w:semiHidden/>
    <w:rsid w:val="00087A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62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6553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921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633">
          <w:marLeft w:val="108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2043">
          <w:marLeft w:val="180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4255">
          <w:marLeft w:val="180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5110">
          <w:marLeft w:val="180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6866">
          <w:marLeft w:val="108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10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16712">
          <w:marLeft w:val="108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6362">
          <w:marLeft w:val="108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804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591">
          <w:marLeft w:val="108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9695">
          <w:marLeft w:val="108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5365">
          <w:marLeft w:val="108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7709">
          <w:marLeft w:val="108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95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0065">
          <w:marLeft w:val="108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7946">
          <w:marLeft w:val="108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57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2738">
          <w:marLeft w:val="108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4750">
          <w:marLeft w:val="108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0141">
          <w:marLeft w:val="180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4820">
          <w:marLeft w:val="180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6300">
          <w:marLeft w:val="108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6465">
          <w:marLeft w:val="108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61334">
          <w:marLeft w:val="108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21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881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875">
          <w:marLeft w:val="108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30683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3047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3295">
          <w:marLeft w:val="108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76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90571">
          <w:marLeft w:val="108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382">
          <w:marLeft w:val="108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91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8597">
          <w:marLeft w:val="108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09408">
          <w:marLeft w:val="108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91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8454">
          <w:marLeft w:val="108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5792">
          <w:marLeft w:val="108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0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40374">
          <w:marLeft w:val="108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1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2281">
          <w:marLeft w:val="108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7878">
          <w:marLeft w:val="108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682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091">
          <w:marLeft w:val="108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2930">
          <w:marLeft w:val="108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9838">
          <w:marLeft w:val="108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3774">
          <w:marLeft w:val="108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85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8205">
          <w:marLeft w:val="108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8796">
          <w:marLeft w:val="108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8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5252">
          <w:marLeft w:val="108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68855">
          <w:marLeft w:val="108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3050">
          <w:marLeft w:val="108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2481">
          <w:marLeft w:val="108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6927">
          <w:marLeft w:val="108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02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589">
          <w:marLeft w:val="108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7950">
          <w:marLeft w:val="108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5661">
          <w:marLeft w:val="108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0198">
          <w:marLeft w:val="108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478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898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1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025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5BF36530589944ADE8D9DBB7F871A9" ma:contentTypeVersion="0" ma:contentTypeDescription="Create a new document." ma:contentTypeScope="" ma:versionID="d1ae86450459989889cca46ce582b595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AB8A8-0B2E-45F4-BBE5-948C4403E8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89E72D-4D28-4AF9-BDB2-1D04D6B082C1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42E34F2-6A83-43CD-8B6C-B7C294FE25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EDD0B3B-B9EB-43DB-81D4-54603139F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GRADUATION NOTIFICATION</vt:lpstr>
    </vt:vector>
  </TitlesOfParts>
  <Company>Keller Graduate School of Management</Company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GRADUATION NOTIFICATION</dc:title>
  <dc:creator>DeVry</dc:creator>
  <cp:lastModifiedBy>Giovanni Duarte</cp:lastModifiedBy>
  <cp:revision>21</cp:revision>
  <cp:lastPrinted>2012-07-25T16:09:00Z</cp:lastPrinted>
  <dcterms:created xsi:type="dcterms:W3CDTF">2013-10-01T09:14:00Z</dcterms:created>
  <dcterms:modified xsi:type="dcterms:W3CDTF">2013-10-01T11:07:00Z</dcterms:modified>
</cp:coreProperties>
</file>